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62" w:rsidRPr="0095274E" w:rsidRDefault="003C01A3" w:rsidP="0092692B">
      <w:pPr>
        <w:pStyle w:val="BodyText"/>
        <w:tabs>
          <w:tab w:val="left" w:pos="1701"/>
        </w:tabs>
        <w:rPr>
          <w:lang w:val="sv-SE"/>
        </w:rPr>
      </w:pPr>
      <w:r>
        <w:rPr>
          <w:rFonts w:hint="eastAsia"/>
          <w:lang w:val="sv-SE" w:eastAsia="ja-JP"/>
        </w:rPr>
        <w:t>ENAV</w:t>
      </w:r>
      <w:r w:rsidR="004565EA" w:rsidRPr="0095274E">
        <w:rPr>
          <w:rFonts w:hint="eastAsia"/>
          <w:lang w:val="sv-SE" w:eastAsia="ja-JP"/>
        </w:rPr>
        <w:t xml:space="preserve"> 1</w:t>
      </w:r>
      <w:r>
        <w:rPr>
          <w:rFonts w:hint="eastAsia"/>
          <w:lang w:val="sv-SE" w:eastAsia="ja-JP"/>
        </w:rPr>
        <w:t>6</w:t>
      </w:r>
      <w:r w:rsidR="0092692B" w:rsidRPr="0095274E">
        <w:rPr>
          <w:lang w:val="sv-SE"/>
        </w:rPr>
        <w:tab/>
      </w:r>
      <w:r w:rsidR="001C44A3" w:rsidRPr="0095274E">
        <w:rPr>
          <w:lang w:val="sv-SE"/>
        </w:rPr>
        <w:t>I</w:t>
      </w:r>
      <w:r w:rsidR="0095274E">
        <w:rPr>
          <w:rFonts w:hint="eastAsia"/>
          <w:lang w:val="sv-SE" w:eastAsia="ja-JP"/>
        </w:rPr>
        <w:t>n</w:t>
      </w:r>
      <w:r w:rsidR="00B01021">
        <w:rPr>
          <w:rFonts w:hint="eastAsia"/>
          <w:lang w:val="sv-SE" w:eastAsia="ja-JP"/>
        </w:rPr>
        <w:t>put</w:t>
      </w:r>
      <w:r w:rsidR="001C44A3" w:rsidRPr="0095274E">
        <w:rPr>
          <w:lang w:val="sv-SE"/>
        </w:rPr>
        <w:t xml:space="preserve"> </w:t>
      </w:r>
      <w:bookmarkStart w:id="0" w:name="_GoBack"/>
      <w:bookmarkEnd w:id="0"/>
    </w:p>
    <w:p w:rsidR="008C53AA" w:rsidRDefault="00A446C9" w:rsidP="00362CD9">
      <w:pPr>
        <w:pStyle w:val="BodyText"/>
        <w:tabs>
          <w:tab w:val="left" w:pos="1701"/>
        </w:tabs>
        <w:rPr>
          <w:lang w:val="sv-SE"/>
        </w:rPr>
      </w:pPr>
      <w:r w:rsidRPr="0095274E">
        <w:rPr>
          <w:lang w:val="sv-SE"/>
        </w:rPr>
        <w:t>Agenda item</w:t>
      </w:r>
      <w:r w:rsidR="001C44A3" w:rsidRPr="0095274E">
        <w:rPr>
          <w:lang w:val="sv-SE"/>
        </w:rPr>
        <w:tab/>
      </w:r>
      <w:r w:rsidR="008C53AA">
        <w:rPr>
          <w:lang w:val="sv-SE"/>
        </w:rPr>
        <w:t>11</w:t>
      </w:r>
    </w:p>
    <w:p w:rsidR="00A446C9" w:rsidRDefault="00A446C9" w:rsidP="00362CD9">
      <w:pPr>
        <w:pStyle w:val="BodyText"/>
        <w:tabs>
          <w:tab w:val="left" w:pos="1701"/>
        </w:tabs>
        <w:rPr>
          <w:lang w:eastAsia="ja-JP"/>
        </w:rPr>
      </w:pPr>
      <w:r>
        <w:t>Task Number</w:t>
      </w:r>
      <w:r w:rsidR="001C44A3">
        <w:tab/>
      </w:r>
    </w:p>
    <w:p w:rsidR="00362CD9" w:rsidRDefault="00362CD9" w:rsidP="00362CD9">
      <w:pPr>
        <w:pStyle w:val="BodyText"/>
        <w:tabs>
          <w:tab w:val="left" w:pos="1701"/>
        </w:tabs>
        <w:rPr>
          <w:lang w:eastAsia="ja-JP"/>
        </w:rPr>
      </w:pPr>
      <w:r>
        <w:t>Author(s)</w:t>
      </w:r>
      <w:r>
        <w:tab/>
      </w:r>
      <w:r w:rsidR="008E5F8A">
        <w:rPr>
          <w:rFonts w:hint="eastAsia"/>
          <w:lang w:eastAsia="ja-JP"/>
        </w:rPr>
        <w:t>Yoshio MIYADERA</w:t>
      </w:r>
      <w:r w:rsidR="003426E5">
        <w:rPr>
          <w:rFonts w:hint="eastAsia"/>
          <w:lang w:eastAsia="ja-JP"/>
        </w:rPr>
        <w:t xml:space="preserve"> (J</w:t>
      </w:r>
      <w:r w:rsidR="008E5F8A">
        <w:rPr>
          <w:rFonts w:hint="eastAsia"/>
          <w:lang w:eastAsia="ja-JP"/>
        </w:rPr>
        <w:t>RC</w:t>
      </w:r>
      <w:r w:rsidR="003426E5">
        <w:rPr>
          <w:rFonts w:hint="eastAsia"/>
          <w:lang w:eastAsia="ja-JP"/>
        </w:rPr>
        <w:t>)</w:t>
      </w:r>
    </w:p>
    <w:p w:rsidR="002A0D67" w:rsidRDefault="002A0D67" w:rsidP="00362CD9">
      <w:pPr>
        <w:pStyle w:val="BodyText"/>
        <w:tabs>
          <w:tab w:val="left" w:pos="1701"/>
        </w:tabs>
        <w:rPr>
          <w:lang w:eastAsia="ja-JP"/>
        </w:rPr>
      </w:pPr>
    </w:p>
    <w:p w:rsidR="002A0D67" w:rsidRDefault="005E6279" w:rsidP="00A446C9">
      <w:pPr>
        <w:pStyle w:val="Title"/>
        <w:rPr>
          <w:lang w:eastAsia="ja-JP"/>
        </w:rPr>
      </w:pPr>
      <w:r>
        <w:rPr>
          <w:rFonts w:hint="eastAsia"/>
          <w:lang w:eastAsia="ja-JP"/>
        </w:rPr>
        <w:t>The Result of CPM15-2</w:t>
      </w:r>
      <w:r w:rsidR="008C53AA">
        <w:rPr>
          <w:lang w:eastAsia="ja-JP"/>
        </w:rPr>
        <w:t xml:space="preserve"> </w:t>
      </w:r>
      <w:r w:rsidR="0005234F">
        <w:rPr>
          <w:rFonts w:hint="eastAsia"/>
          <w:lang w:eastAsia="ja-JP"/>
        </w:rPr>
        <w:t xml:space="preserve">related to </w:t>
      </w:r>
      <w:r>
        <w:rPr>
          <w:rFonts w:hint="eastAsia"/>
          <w:lang w:eastAsia="ja-JP"/>
        </w:rPr>
        <w:t>WRC-15 AI</w:t>
      </w:r>
      <w:r w:rsidR="0005234F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1.16</w:t>
      </w:r>
      <w:r w:rsidR="00B21ECC">
        <w:rPr>
          <w:lang w:eastAsia="ja-JP"/>
        </w:rPr>
        <w:br/>
      </w:r>
    </w:p>
    <w:p w:rsidR="00A446C9" w:rsidRDefault="0005234F" w:rsidP="00A446C9">
      <w:pPr>
        <w:pStyle w:val="Heading1"/>
      </w:pPr>
      <w:r>
        <w:rPr>
          <w:rFonts w:hint="eastAsia"/>
          <w:lang w:eastAsia="ja-JP"/>
        </w:rPr>
        <w:t>Introduction</w:t>
      </w:r>
    </w:p>
    <w:p w:rsidR="0005234F" w:rsidRDefault="00966B46" w:rsidP="00B56BDF">
      <w:pPr>
        <w:pStyle w:val="BodyText"/>
        <w:rPr>
          <w:lang w:eastAsia="ja-JP"/>
        </w:rPr>
      </w:pPr>
      <w:r>
        <w:rPr>
          <w:rFonts w:hint="eastAsia"/>
          <w:lang w:eastAsia="ja-JP"/>
        </w:rPr>
        <w:t>The s</w:t>
      </w:r>
      <w:r w:rsidR="0005234F">
        <w:rPr>
          <w:lang w:eastAsia="ja-JP"/>
        </w:rPr>
        <w:t xml:space="preserve">econd </w:t>
      </w:r>
      <w:r w:rsidR="0005234F">
        <w:rPr>
          <w:rFonts w:hint="eastAsia"/>
          <w:lang w:eastAsia="ja-JP"/>
        </w:rPr>
        <w:t>s</w:t>
      </w:r>
      <w:r w:rsidR="0005234F" w:rsidRPr="0005234F">
        <w:rPr>
          <w:lang w:eastAsia="ja-JP"/>
        </w:rPr>
        <w:t>ession of the Conference Preparatory Meeting for WRC-15</w:t>
      </w:r>
      <w:r w:rsidR="0005234F">
        <w:rPr>
          <w:rFonts w:hint="eastAsia"/>
          <w:lang w:eastAsia="ja-JP"/>
        </w:rPr>
        <w:t xml:space="preserve"> (CPM15-2) </w:t>
      </w:r>
      <w:r w:rsidR="0005234F">
        <w:t xml:space="preserve">was held at </w:t>
      </w:r>
      <w:r w:rsidR="0005234F">
        <w:rPr>
          <w:rFonts w:hint="eastAsia"/>
          <w:lang w:eastAsia="ja-JP"/>
        </w:rPr>
        <w:t>Geneva</w:t>
      </w:r>
      <w:r w:rsidR="0005234F">
        <w:t xml:space="preserve"> from </w:t>
      </w:r>
      <w:r w:rsidR="00EC7272">
        <w:rPr>
          <w:rFonts w:hint="eastAsia"/>
          <w:lang w:eastAsia="ja-JP"/>
        </w:rPr>
        <w:t>23 March</w:t>
      </w:r>
      <w:r w:rsidR="0005234F">
        <w:t xml:space="preserve"> to </w:t>
      </w:r>
      <w:r w:rsidR="00EC7272">
        <w:rPr>
          <w:rFonts w:hint="eastAsia"/>
          <w:lang w:eastAsia="ja-JP"/>
        </w:rPr>
        <w:t xml:space="preserve">2 April </w:t>
      </w:r>
      <w:r w:rsidR="0005234F">
        <w:t>201</w:t>
      </w:r>
      <w:r w:rsidR="00EC7272">
        <w:rPr>
          <w:rFonts w:hint="eastAsia"/>
          <w:lang w:eastAsia="ja-JP"/>
        </w:rPr>
        <w:t>5</w:t>
      </w:r>
      <w:r w:rsidR="0005234F">
        <w:t xml:space="preserve">, under the chairmanship of Mr. </w:t>
      </w:r>
      <w:r w:rsidR="00EC7272" w:rsidRPr="00EC7272">
        <w:t xml:space="preserve">Mr. </w:t>
      </w:r>
      <w:proofErr w:type="spellStart"/>
      <w:r w:rsidR="00EC7272" w:rsidRPr="00EC7272">
        <w:t>Aboubakar</w:t>
      </w:r>
      <w:proofErr w:type="spellEnd"/>
      <w:r w:rsidR="00EC7272" w:rsidRPr="00EC7272">
        <w:t xml:space="preserve"> ZOURMBA</w:t>
      </w:r>
      <w:r w:rsidR="00EC7272">
        <w:rPr>
          <w:rFonts w:hint="eastAsia"/>
          <w:lang w:eastAsia="ja-JP"/>
        </w:rPr>
        <w:t xml:space="preserve"> </w:t>
      </w:r>
      <w:r w:rsidR="00EC7272" w:rsidRPr="00EC7272">
        <w:t>(C</w:t>
      </w:r>
      <w:r w:rsidR="00EC7272">
        <w:rPr>
          <w:rFonts w:hint="eastAsia"/>
          <w:lang w:eastAsia="ja-JP"/>
        </w:rPr>
        <w:t>ameroon</w:t>
      </w:r>
      <w:r w:rsidR="00EC7272" w:rsidRPr="00EC7272">
        <w:t>)</w:t>
      </w:r>
      <w:r w:rsidR="0005234F">
        <w:t xml:space="preserve">. The Chairman of </w:t>
      </w:r>
      <w:r w:rsidR="00EC7272" w:rsidRPr="00EC7272">
        <w:t xml:space="preserve">SWG 3b </w:t>
      </w:r>
      <w:r w:rsidR="00EC7272">
        <w:rPr>
          <w:rFonts w:hint="eastAsia"/>
          <w:lang w:eastAsia="ja-JP"/>
        </w:rPr>
        <w:t>(</w:t>
      </w:r>
      <w:r w:rsidR="00EC7272" w:rsidRPr="00EC7272">
        <w:t>AI 1.15+1.16-Maritime</w:t>
      </w:r>
      <w:r w:rsidR="00EC7272">
        <w:rPr>
          <w:rFonts w:hint="eastAsia"/>
          <w:lang w:eastAsia="ja-JP"/>
        </w:rPr>
        <w:t>)</w:t>
      </w:r>
      <w:r w:rsidR="0005234F">
        <w:t xml:space="preserve">, </w:t>
      </w:r>
      <w:r w:rsidR="00EC7272" w:rsidRPr="00EC7272">
        <w:t>Mr. Christian RISSONE</w:t>
      </w:r>
      <w:r w:rsidR="00EC7272">
        <w:rPr>
          <w:rFonts w:hint="eastAsia"/>
          <w:lang w:eastAsia="ja-JP"/>
        </w:rPr>
        <w:t xml:space="preserve"> (France)</w:t>
      </w:r>
      <w:r w:rsidR="0005234F">
        <w:t xml:space="preserve">, was also present. </w:t>
      </w:r>
    </w:p>
    <w:p w:rsidR="004E321D" w:rsidRDefault="0005234F" w:rsidP="00B56BDF">
      <w:pPr>
        <w:pStyle w:val="BodyText"/>
        <w:rPr>
          <w:lang w:eastAsia="ja-JP"/>
        </w:rPr>
      </w:pPr>
      <w:r w:rsidRPr="0005234F">
        <w:rPr>
          <w:lang w:eastAsia="ja-JP"/>
        </w:rPr>
        <w:t xml:space="preserve">The </w:t>
      </w:r>
      <w:r w:rsidR="00966B46">
        <w:rPr>
          <w:rFonts w:hint="eastAsia"/>
          <w:lang w:eastAsia="ja-JP"/>
        </w:rPr>
        <w:t>SWG 3b</w:t>
      </w:r>
      <w:r w:rsidRPr="0005234F">
        <w:rPr>
          <w:lang w:eastAsia="ja-JP"/>
        </w:rPr>
        <w:t xml:space="preserve"> considered 1</w:t>
      </w:r>
      <w:r w:rsidR="00966B46">
        <w:rPr>
          <w:rFonts w:hint="eastAsia"/>
          <w:lang w:eastAsia="ja-JP"/>
        </w:rPr>
        <w:t>2</w:t>
      </w:r>
      <w:r w:rsidRPr="0005234F">
        <w:rPr>
          <w:lang w:eastAsia="ja-JP"/>
        </w:rPr>
        <w:t xml:space="preserve"> input contributions addressing AI 1.16. After detailed discussion, the methods to satisfy the agenda item have been </w:t>
      </w:r>
      <w:r w:rsidR="004E321D">
        <w:rPr>
          <w:rFonts w:hint="eastAsia"/>
          <w:lang w:eastAsia="ja-JP"/>
        </w:rPr>
        <w:t xml:space="preserve">modified as follows </w:t>
      </w:r>
      <w:r w:rsidRPr="0005234F">
        <w:rPr>
          <w:lang w:eastAsia="ja-JP"/>
        </w:rPr>
        <w:t>in the draft CPM text.</w:t>
      </w:r>
      <w:r w:rsidR="005B2E20" w:rsidRPr="005B2E20">
        <w:t xml:space="preserve"> </w:t>
      </w:r>
      <w:r w:rsidR="005B2E20" w:rsidRPr="005B2E20">
        <w:rPr>
          <w:lang w:eastAsia="ja-JP"/>
        </w:rPr>
        <w:t xml:space="preserve">The </w:t>
      </w:r>
      <w:r w:rsidR="005B2E20">
        <w:rPr>
          <w:rFonts w:hint="eastAsia"/>
          <w:lang w:eastAsia="ja-JP"/>
        </w:rPr>
        <w:t xml:space="preserve">output </w:t>
      </w:r>
      <w:r w:rsidR="005B2E20" w:rsidRPr="005B2E20">
        <w:rPr>
          <w:lang w:eastAsia="ja-JP"/>
        </w:rPr>
        <w:t>is attached as Annex.</w:t>
      </w:r>
    </w:p>
    <w:p w:rsidR="002B71B4" w:rsidRDefault="004E321D" w:rsidP="002B71B4">
      <w:pPr>
        <w:pStyle w:val="BodyText"/>
        <w:ind w:left="708" w:hangingChars="322" w:hanging="708"/>
        <w:jc w:val="left"/>
        <w:rPr>
          <w:lang w:eastAsia="ja-JP"/>
        </w:rPr>
      </w:pPr>
      <w:r>
        <w:rPr>
          <w:rFonts w:hint="eastAsia"/>
          <w:lang w:eastAsia="ja-JP"/>
        </w:rPr>
        <w:t>Issue A</w:t>
      </w:r>
      <w:r w:rsidR="002B71B4">
        <w:rPr>
          <w:rFonts w:hint="eastAsia"/>
          <w:lang w:eastAsia="ja-JP"/>
        </w:rPr>
        <w:t xml:space="preserve"> </w:t>
      </w:r>
      <w:r w:rsidR="00A040B3">
        <w:rPr>
          <w:rFonts w:hint="eastAsia"/>
          <w:lang w:eastAsia="ja-JP"/>
        </w:rPr>
        <w:t>-</w:t>
      </w:r>
      <w:r w:rsidR="002B71B4">
        <w:rPr>
          <w:rFonts w:hint="eastAsia"/>
          <w:lang w:eastAsia="ja-JP"/>
        </w:rPr>
        <w:t xml:space="preserve"> ASM</w:t>
      </w:r>
      <w:r w:rsidR="002B71B4">
        <w:rPr>
          <w:lang w:eastAsia="ja-JP"/>
        </w:rPr>
        <w:br/>
      </w:r>
      <w:r w:rsidR="002B71B4">
        <w:rPr>
          <w:rFonts w:hint="eastAsia"/>
          <w:lang w:eastAsia="ja-JP"/>
        </w:rPr>
        <w:t>Method A3 has been added.</w:t>
      </w:r>
    </w:p>
    <w:p w:rsidR="002B71B4" w:rsidRPr="002B71B4" w:rsidRDefault="002B71B4" w:rsidP="002B71B4">
      <w:pPr>
        <w:pStyle w:val="BodyText"/>
        <w:ind w:left="708" w:hangingChars="322" w:hanging="708"/>
        <w:jc w:val="left"/>
        <w:rPr>
          <w:lang w:eastAsia="ja-JP"/>
        </w:rPr>
      </w:pPr>
      <w:r>
        <w:rPr>
          <w:rFonts w:hint="eastAsia"/>
          <w:lang w:eastAsia="ja-JP"/>
        </w:rPr>
        <w:t>Issue B - Terrestrial VDE</w:t>
      </w:r>
      <w:r>
        <w:rPr>
          <w:lang w:eastAsia="ja-JP"/>
        </w:rPr>
        <w:br/>
      </w:r>
      <w:r>
        <w:rPr>
          <w:rFonts w:hint="eastAsia"/>
          <w:lang w:eastAsia="ja-JP"/>
        </w:rPr>
        <w:t>Editorial changed.</w:t>
      </w:r>
    </w:p>
    <w:p w:rsidR="002B71B4" w:rsidRDefault="002B71B4" w:rsidP="002B71B4">
      <w:pPr>
        <w:pStyle w:val="BodyText"/>
        <w:ind w:left="708" w:hangingChars="322" w:hanging="708"/>
        <w:jc w:val="left"/>
        <w:rPr>
          <w:lang w:eastAsia="ja-JP"/>
        </w:rPr>
      </w:pPr>
      <w:r>
        <w:rPr>
          <w:rFonts w:hint="eastAsia"/>
          <w:lang w:eastAsia="ja-JP"/>
        </w:rPr>
        <w:t xml:space="preserve">Issue C - Satellite </w:t>
      </w:r>
      <w:r w:rsidR="0024196B">
        <w:rPr>
          <w:rFonts w:hint="eastAsia"/>
          <w:lang w:eastAsia="ja-JP"/>
        </w:rPr>
        <w:t xml:space="preserve">part of </w:t>
      </w:r>
      <w:r>
        <w:rPr>
          <w:rFonts w:hint="eastAsia"/>
          <w:lang w:eastAsia="ja-JP"/>
        </w:rPr>
        <w:t>VDE</w:t>
      </w:r>
      <w:r w:rsidR="0024196B">
        <w:rPr>
          <w:rFonts w:hint="eastAsia"/>
          <w:lang w:eastAsia="ja-JP"/>
        </w:rPr>
        <w:t>S</w:t>
      </w:r>
      <w:r>
        <w:rPr>
          <w:lang w:eastAsia="ja-JP"/>
        </w:rPr>
        <w:br/>
      </w:r>
      <w:r>
        <w:rPr>
          <w:rFonts w:hint="eastAsia"/>
          <w:lang w:eastAsia="ja-JP"/>
        </w:rPr>
        <w:t>Method C1 was divided into C1-A and C1-B</w:t>
      </w:r>
    </w:p>
    <w:p w:rsidR="002B71B4" w:rsidRDefault="002B71B4" w:rsidP="002B71B4">
      <w:pPr>
        <w:pStyle w:val="BodyText"/>
        <w:ind w:left="708" w:hangingChars="322" w:hanging="708"/>
        <w:jc w:val="left"/>
        <w:rPr>
          <w:lang w:eastAsia="ja-JP"/>
        </w:rPr>
      </w:pPr>
      <w:r>
        <w:rPr>
          <w:rFonts w:hint="eastAsia"/>
          <w:lang w:eastAsia="ja-JP"/>
        </w:rPr>
        <w:t xml:space="preserve">Issue D </w:t>
      </w:r>
      <w:r w:rsidR="00A040B3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 xml:space="preserve"> Regional VDE</w:t>
      </w:r>
      <w:r>
        <w:rPr>
          <w:lang w:eastAsia="ja-JP"/>
        </w:rPr>
        <w:br/>
      </w:r>
      <w:r>
        <w:rPr>
          <w:rFonts w:hint="eastAsia"/>
          <w:lang w:eastAsia="ja-JP"/>
        </w:rPr>
        <w:t>No change</w:t>
      </w:r>
      <w:r w:rsidR="00A040B3">
        <w:rPr>
          <w:rFonts w:hint="eastAsia"/>
          <w:lang w:eastAsia="ja-JP"/>
        </w:rPr>
        <w:t>d.</w:t>
      </w:r>
    </w:p>
    <w:p w:rsidR="00A040B3" w:rsidRPr="00A040B3" w:rsidRDefault="00A040B3" w:rsidP="002B71B4">
      <w:pPr>
        <w:pStyle w:val="BodyText"/>
        <w:ind w:left="708" w:hangingChars="322" w:hanging="708"/>
        <w:jc w:val="left"/>
        <w:rPr>
          <w:lang w:eastAsia="ja-JP"/>
        </w:rPr>
      </w:pPr>
    </w:p>
    <w:p w:rsidR="00782A64" w:rsidRDefault="00A040B3" w:rsidP="00782A64">
      <w:pPr>
        <w:pStyle w:val="Heading1"/>
        <w:rPr>
          <w:lang w:eastAsia="ja-JP"/>
        </w:rPr>
      </w:pPr>
      <w:r>
        <w:rPr>
          <w:rFonts w:hint="eastAsia"/>
          <w:lang w:eastAsia="ja-JP"/>
        </w:rPr>
        <w:t>over view of each method</w:t>
      </w:r>
    </w:p>
    <w:p w:rsidR="004D558F" w:rsidRDefault="00A040B3" w:rsidP="00A040B3">
      <w:pPr>
        <w:pStyle w:val="Heading2"/>
      </w:pPr>
      <w:r w:rsidRPr="00A040B3">
        <w:t>Issue A - ASM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969"/>
      </w:tblGrid>
      <w:tr w:rsidR="0024196B" w:rsidTr="008051B1">
        <w:tc>
          <w:tcPr>
            <w:tcW w:w="959" w:type="dxa"/>
            <w:vAlign w:val="center"/>
          </w:tcPr>
          <w:p w:rsidR="0024196B" w:rsidRDefault="0024196B" w:rsidP="005B2E20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Method</w:t>
            </w:r>
          </w:p>
        </w:tc>
        <w:tc>
          <w:tcPr>
            <w:tcW w:w="4394" w:type="dxa"/>
            <w:vAlign w:val="center"/>
          </w:tcPr>
          <w:p w:rsidR="0024196B" w:rsidRDefault="0024196B" w:rsidP="0024196B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ASM </w:t>
            </w:r>
            <w:proofErr w:type="gramStart"/>
            <w:r>
              <w:rPr>
                <w:rFonts w:hint="eastAsia"/>
                <w:lang w:eastAsia="ja-JP"/>
              </w:rPr>
              <w:t>channel</w:t>
            </w:r>
            <w:proofErr w:type="gramEnd"/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Pr="0024196B">
              <w:rPr>
                <w:lang w:eastAsia="ja-JP"/>
              </w:rPr>
              <w:t>effective implementation date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(Referenced ITU-R Rec.)</w:t>
            </w:r>
          </w:p>
        </w:tc>
        <w:tc>
          <w:tcPr>
            <w:tcW w:w="3969" w:type="dxa"/>
            <w:vAlign w:val="center"/>
          </w:tcPr>
          <w:p w:rsidR="0024196B" w:rsidRDefault="0024196B" w:rsidP="008051B1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 w:rsidRPr="005B2E20">
              <w:rPr>
                <w:lang w:eastAsia="ja-JP"/>
              </w:rPr>
              <w:t>ransmission from ship on</w:t>
            </w:r>
            <w:r w:rsidR="008051B1">
              <w:rPr>
                <w:rFonts w:hint="eastAsia"/>
                <w:lang w:eastAsia="ja-JP"/>
              </w:rPr>
              <w:t xml:space="preserve"> voice </w:t>
            </w:r>
            <w:r>
              <w:rPr>
                <w:rFonts w:hint="eastAsia"/>
                <w:lang w:eastAsia="ja-JP"/>
              </w:rPr>
              <w:t>CH</w:t>
            </w:r>
            <w:r w:rsidRPr="005B2E20">
              <w:rPr>
                <w:lang w:eastAsia="ja-JP"/>
              </w:rPr>
              <w:t>s</w:t>
            </w:r>
            <w:r w:rsidR="008051B1">
              <w:rPr>
                <w:rFonts w:hint="eastAsia"/>
                <w:lang w:eastAsia="ja-JP"/>
              </w:rPr>
              <w:br/>
            </w:r>
            <w:r w:rsidRPr="005B2E20">
              <w:rPr>
                <w:lang w:eastAsia="ja-JP"/>
              </w:rPr>
              <w:t>2078, 2019, 2079 and 2020</w:t>
            </w:r>
            <w:r w:rsidR="008051B1">
              <w:rPr>
                <w:rFonts w:hint="eastAsia"/>
                <w:lang w:eastAsia="ja-JP"/>
              </w:rPr>
              <w:br/>
              <w:t>(</w:t>
            </w:r>
            <w:r w:rsidR="008051B1" w:rsidRPr="008051B1">
              <w:rPr>
                <w:lang w:eastAsia="ja-JP"/>
              </w:rPr>
              <w:t>To prevent blocking of th</w:t>
            </w:r>
            <w:r w:rsidR="008051B1">
              <w:rPr>
                <w:lang w:eastAsia="ja-JP"/>
              </w:rPr>
              <w:t>e reception of the channels AIS</w:t>
            </w:r>
            <w:r w:rsidR="008051B1">
              <w:rPr>
                <w:rFonts w:hint="eastAsia"/>
                <w:lang w:eastAsia="ja-JP"/>
              </w:rPr>
              <w:t>s and ASMs)</w:t>
            </w:r>
          </w:p>
        </w:tc>
      </w:tr>
      <w:tr w:rsidR="0024196B" w:rsidTr="008051B1">
        <w:tc>
          <w:tcPr>
            <w:tcW w:w="959" w:type="dxa"/>
            <w:vAlign w:val="center"/>
          </w:tcPr>
          <w:p w:rsidR="0024196B" w:rsidRDefault="0024196B" w:rsidP="005B2E20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A1</w:t>
            </w:r>
          </w:p>
        </w:tc>
        <w:tc>
          <w:tcPr>
            <w:tcW w:w="4394" w:type="dxa"/>
            <w:vAlign w:val="center"/>
          </w:tcPr>
          <w:p w:rsidR="0024196B" w:rsidRDefault="0024196B" w:rsidP="0024196B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2027, 2028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(1 Jan. 2019)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M.[VDES])</w:t>
            </w:r>
          </w:p>
        </w:tc>
        <w:tc>
          <w:tcPr>
            <w:tcW w:w="3969" w:type="dxa"/>
            <w:vAlign w:val="center"/>
          </w:tcPr>
          <w:p w:rsidR="0024196B" w:rsidRDefault="0024196B" w:rsidP="0024196B">
            <w:pPr>
              <w:pStyle w:val="BodyText"/>
              <w:jc w:val="left"/>
              <w:rPr>
                <w:lang w:eastAsia="ja-JP"/>
              </w:rPr>
            </w:pPr>
            <w:r w:rsidRPr="00685680">
              <w:rPr>
                <w:lang w:eastAsia="ja-JP"/>
              </w:rPr>
              <w:t>prohibition</w:t>
            </w:r>
          </w:p>
        </w:tc>
      </w:tr>
      <w:tr w:rsidR="0024196B" w:rsidTr="008051B1">
        <w:tc>
          <w:tcPr>
            <w:tcW w:w="959" w:type="dxa"/>
            <w:vAlign w:val="center"/>
          </w:tcPr>
          <w:p w:rsidR="0024196B" w:rsidRDefault="0024196B" w:rsidP="005B2E20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A2</w:t>
            </w:r>
          </w:p>
        </w:tc>
        <w:tc>
          <w:tcPr>
            <w:tcW w:w="4394" w:type="dxa"/>
            <w:vAlign w:val="center"/>
          </w:tcPr>
          <w:p w:rsidR="0024196B" w:rsidRDefault="0024196B" w:rsidP="003D4D90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87, 88</w:t>
            </w:r>
            <w:r w:rsidR="003D4D90">
              <w:rPr>
                <w:lang w:eastAsia="ja-JP"/>
              </w:rPr>
              <w:br/>
            </w:r>
            <w:r w:rsidR="003D4D90">
              <w:rPr>
                <w:rFonts w:hint="eastAsia"/>
                <w:lang w:eastAsia="ja-JP"/>
              </w:rPr>
              <w:t>(1 Jan. 2019)</w:t>
            </w:r>
            <w:r w:rsidR="003D4D90">
              <w:rPr>
                <w:lang w:eastAsia="ja-JP"/>
              </w:rPr>
              <w:br/>
            </w:r>
            <w:r w:rsidR="003D4D90">
              <w:rPr>
                <w:rFonts w:hint="eastAsia"/>
                <w:lang w:eastAsia="ja-JP"/>
              </w:rPr>
              <w:t>(-)</w:t>
            </w:r>
          </w:p>
        </w:tc>
        <w:tc>
          <w:tcPr>
            <w:tcW w:w="3969" w:type="dxa"/>
            <w:vAlign w:val="center"/>
          </w:tcPr>
          <w:p w:rsidR="0024196B" w:rsidRDefault="0024196B" w:rsidP="0024196B">
            <w:pPr>
              <w:pStyle w:val="BodyText"/>
              <w:jc w:val="left"/>
              <w:rPr>
                <w:lang w:eastAsia="ja-JP"/>
              </w:rPr>
            </w:pPr>
            <w:r w:rsidRPr="00685680">
              <w:rPr>
                <w:lang w:eastAsia="ja-JP"/>
              </w:rPr>
              <w:t>limiting the output power to 1 W</w:t>
            </w:r>
          </w:p>
        </w:tc>
      </w:tr>
      <w:tr w:rsidR="0024196B" w:rsidTr="008051B1">
        <w:tc>
          <w:tcPr>
            <w:tcW w:w="959" w:type="dxa"/>
            <w:vAlign w:val="center"/>
          </w:tcPr>
          <w:p w:rsidR="0024196B" w:rsidRDefault="0024196B" w:rsidP="005B2E20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A3</w:t>
            </w:r>
          </w:p>
        </w:tc>
        <w:tc>
          <w:tcPr>
            <w:tcW w:w="4394" w:type="dxa"/>
            <w:vAlign w:val="center"/>
          </w:tcPr>
          <w:p w:rsidR="0024196B" w:rsidRDefault="0024196B" w:rsidP="0024196B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2027, 2028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="00234BA5">
              <w:rPr>
                <w:rFonts w:hint="eastAsia"/>
                <w:lang w:eastAsia="ja-JP"/>
              </w:rPr>
              <w:t>-</w:t>
            </w:r>
            <w:r w:rsidR="00A37257">
              <w:rPr>
                <w:rFonts w:hint="eastAsia"/>
                <w:lang w:eastAsia="ja-JP"/>
              </w:rPr>
              <w:t xml:space="preserve"> ?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M.[VDES])</w:t>
            </w:r>
          </w:p>
        </w:tc>
        <w:tc>
          <w:tcPr>
            <w:tcW w:w="3969" w:type="dxa"/>
            <w:vAlign w:val="center"/>
          </w:tcPr>
          <w:p w:rsidR="0024196B" w:rsidRDefault="0024196B" w:rsidP="0024196B">
            <w:pPr>
              <w:pStyle w:val="BodyText"/>
              <w:jc w:val="left"/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epend on the Administrations</w:t>
            </w:r>
            <w:r w:rsidR="00A37257">
              <w:rPr>
                <w:lang w:eastAsia="ja-JP"/>
              </w:rPr>
              <w:br/>
            </w:r>
            <w:r w:rsidR="00A37257">
              <w:rPr>
                <w:rFonts w:hint="eastAsia"/>
                <w:lang w:eastAsia="ja-JP"/>
              </w:rPr>
              <w:t>(including prohibition)</w:t>
            </w:r>
          </w:p>
        </w:tc>
      </w:tr>
    </w:tbl>
    <w:p w:rsidR="005B2E20" w:rsidRDefault="005B2E20" w:rsidP="00B56BDF">
      <w:pPr>
        <w:pStyle w:val="BodyText"/>
        <w:rPr>
          <w:lang w:eastAsia="ja-JP"/>
        </w:rPr>
      </w:pPr>
    </w:p>
    <w:p w:rsidR="00DC4790" w:rsidRPr="009A31DE" w:rsidRDefault="00DC4790" w:rsidP="00B56BDF">
      <w:pPr>
        <w:pStyle w:val="BodyText"/>
        <w:rPr>
          <w:lang w:eastAsia="ja-JP"/>
        </w:rPr>
      </w:pPr>
    </w:p>
    <w:p w:rsidR="00DC4790" w:rsidRDefault="00DC4790" w:rsidP="00B56BDF">
      <w:pPr>
        <w:pStyle w:val="BodyText"/>
        <w:rPr>
          <w:lang w:eastAsia="ja-JP"/>
        </w:rPr>
      </w:pPr>
    </w:p>
    <w:p w:rsidR="00DC4790" w:rsidRDefault="00DC4790" w:rsidP="00B56BDF">
      <w:pPr>
        <w:pStyle w:val="BodyText"/>
        <w:rPr>
          <w:lang w:eastAsia="ja-JP"/>
        </w:rPr>
      </w:pPr>
    </w:p>
    <w:p w:rsidR="004D558F" w:rsidRDefault="00A040B3" w:rsidP="00A040B3">
      <w:pPr>
        <w:pStyle w:val="Heading2"/>
      </w:pPr>
      <w:r w:rsidRPr="00A040B3">
        <w:lastRenderedPageBreak/>
        <w:t>Issue B - Terrestrial VDE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3685"/>
      </w:tblGrid>
      <w:tr w:rsidR="00DC4790" w:rsidTr="00A37257">
        <w:tc>
          <w:tcPr>
            <w:tcW w:w="959" w:type="dxa"/>
            <w:vAlign w:val="center"/>
          </w:tcPr>
          <w:p w:rsidR="00DC4790" w:rsidRDefault="00DC4790" w:rsidP="00D61CEE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Method</w:t>
            </w:r>
          </w:p>
        </w:tc>
        <w:tc>
          <w:tcPr>
            <w:tcW w:w="3685" w:type="dxa"/>
            <w:vAlign w:val="center"/>
          </w:tcPr>
          <w:p w:rsidR="00DC4790" w:rsidRDefault="00DC4790" w:rsidP="00D61CEE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Terrestrial VDE </w:t>
            </w:r>
            <w:proofErr w:type="gramStart"/>
            <w:r>
              <w:rPr>
                <w:rFonts w:hint="eastAsia"/>
                <w:lang w:eastAsia="ja-JP"/>
              </w:rPr>
              <w:t>channel</w:t>
            </w:r>
            <w:proofErr w:type="gramEnd"/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Pr="0024196B">
              <w:rPr>
                <w:lang w:eastAsia="ja-JP"/>
              </w:rPr>
              <w:t>effective implementation date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(Referenced ITU-R Rec.)</w:t>
            </w:r>
          </w:p>
        </w:tc>
      </w:tr>
      <w:tr w:rsidR="00DC4790" w:rsidTr="00A37257">
        <w:tc>
          <w:tcPr>
            <w:tcW w:w="959" w:type="dxa"/>
            <w:vAlign w:val="center"/>
          </w:tcPr>
          <w:p w:rsidR="00DC4790" w:rsidRDefault="00DC4790" w:rsidP="00D61CEE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B1</w:t>
            </w:r>
          </w:p>
        </w:tc>
        <w:tc>
          <w:tcPr>
            <w:tcW w:w="3685" w:type="dxa"/>
            <w:vAlign w:val="center"/>
          </w:tcPr>
          <w:p w:rsidR="00DC4790" w:rsidRDefault="00DC4790" w:rsidP="00D61CEE">
            <w:pPr>
              <w:pStyle w:val="BodyText"/>
              <w:jc w:val="left"/>
              <w:rPr>
                <w:lang w:eastAsia="ja-JP"/>
              </w:rPr>
            </w:pPr>
            <w:r w:rsidRPr="00DC4790">
              <w:rPr>
                <w:lang w:eastAsia="ja-JP"/>
              </w:rPr>
              <w:t>24, 84, 25 and 85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(1 Jan. 2019)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M.[VDES])</w:t>
            </w:r>
          </w:p>
        </w:tc>
      </w:tr>
      <w:tr w:rsidR="00DC4790" w:rsidTr="00A37257">
        <w:tc>
          <w:tcPr>
            <w:tcW w:w="959" w:type="dxa"/>
            <w:vAlign w:val="center"/>
          </w:tcPr>
          <w:p w:rsidR="00DC4790" w:rsidRDefault="00DC4790" w:rsidP="00D61CEE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B2</w:t>
            </w:r>
          </w:p>
        </w:tc>
        <w:tc>
          <w:tcPr>
            <w:tcW w:w="3685" w:type="dxa"/>
            <w:vAlign w:val="center"/>
          </w:tcPr>
          <w:p w:rsidR="00DC4790" w:rsidRDefault="00DC4790" w:rsidP="00D61CEE">
            <w:pPr>
              <w:pStyle w:val="BodyText"/>
              <w:jc w:val="left"/>
              <w:rPr>
                <w:lang w:eastAsia="ja-JP"/>
              </w:rPr>
            </w:pPr>
            <w:r w:rsidRPr="00DC4790">
              <w:rPr>
                <w:lang w:eastAsia="ja-JP"/>
              </w:rPr>
              <w:t>24, 84, 25, 85, 26 and 86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([1 Jan. 2019])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M.1842)</w:t>
            </w:r>
          </w:p>
        </w:tc>
      </w:tr>
    </w:tbl>
    <w:p w:rsidR="00782A64" w:rsidRDefault="00782A64" w:rsidP="00B56BDF">
      <w:pPr>
        <w:pStyle w:val="BodyText"/>
        <w:rPr>
          <w:lang w:eastAsia="ja-JP"/>
        </w:rPr>
      </w:pPr>
    </w:p>
    <w:p w:rsidR="009A31DE" w:rsidRDefault="009A31DE" w:rsidP="00B56BDF">
      <w:pPr>
        <w:pStyle w:val="BodyText"/>
        <w:rPr>
          <w:lang w:eastAsia="ja-JP"/>
        </w:rPr>
      </w:pPr>
    </w:p>
    <w:p w:rsidR="00EF7507" w:rsidRDefault="00A040B3" w:rsidP="00A040B3">
      <w:pPr>
        <w:pStyle w:val="Heading2"/>
      </w:pPr>
      <w:r w:rsidRPr="00A040B3">
        <w:t xml:space="preserve">Issue C - Satellite </w:t>
      </w:r>
      <w:r w:rsidR="0024196B">
        <w:rPr>
          <w:rFonts w:hint="eastAsia"/>
          <w:lang w:eastAsia="ja-JP"/>
        </w:rPr>
        <w:t xml:space="preserve">part of </w:t>
      </w:r>
      <w:r w:rsidRPr="00A040B3">
        <w:t>VDE</w:t>
      </w:r>
      <w:r w:rsidR="0024196B">
        <w:rPr>
          <w:rFonts w:hint="eastAsia"/>
          <w:lang w:eastAsia="ja-JP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"/>
        <w:gridCol w:w="2978"/>
        <w:gridCol w:w="3118"/>
        <w:gridCol w:w="2800"/>
      </w:tblGrid>
      <w:tr w:rsidR="00DC4790" w:rsidTr="00DC4790">
        <w:tc>
          <w:tcPr>
            <w:tcW w:w="958" w:type="dxa"/>
            <w:vAlign w:val="center"/>
          </w:tcPr>
          <w:p w:rsidR="00DC4790" w:rsidRDefault="00DC4790" w:rsidP="00D61CEE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Method</w:t>
            </w:r>
          </w:p>
        </w:tc>
        <w:tc>
          <w:tcPr>
            <w:tcW w:w="2978" w:type="dxa"/>
            <w:vAlign w:val="center"/>
          </w:tcPr>
          <w:p w:rsidR="00DC4790" w:rsidRDefault="00DC4790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SAT-VDE channel (uplink</w:t>
            </w:r>
            <w:proofErr w:type="gramStart"/>
            <w:r>
              <w:rPr>
                <w:rFonts w:hint="eastAsia"/>
                <w:lang w:eastAsia="ja-JP"/>
              </w:rPr>
              <w:t>)</w:t>
            </w:r>
            <w:proofErr w:type="gramEnd"/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Priority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Pr="0024196B">
              <w:rPr>
                <w:lang w:eastAsia="ja-JP"/>
              </w:rPr>
              <w:t>effective date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(Referenced ITU-R Rec.)</w:t>
            </w:r>
          </w:p>
        </w:tc>
        <w:tc>
          <w:tcPr>
            <w:tcW w:w="3118" w:type="dxa"/>
            <w:vAlign w:val="center"/>
          </w:tcPr>
          <w:p w:rsidR="00DC4790" w:rsidRDefault="00DC4790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SAT-VDE channel (downlink</w:t>
            </w:r>
            <w:proofErr w:type="gramStart"/>
            <w:r>
              <w:rPr>
                <w:rFonts w:hint="eastAsia"/>
                <w:lang w:eastAsia="ja-JP"/>
              </w:rPr>
              <w:t>)</w:t>
            </w:r>
            <w:proofErr w:type="gramEnd"/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Priority</w:t>
            </w:r>
            <w:r w:rsidR="00854C0E">
              <w:rPr>
                <w:lang w:eastAsia="ja-JP"/>
              </w:rPr>
              <w:br/>
            </w:r>
            <w:proofErr w:type="spellStart"/>
            <w:r w:rsidR="00854C0E">
              <w:rPr>
                <w:rFonts w:hint="eastAsia"/>
                <w:lang w:eastAsia="ja-JP"/>
              </w:rPr>
              <w:t>pfd</w:t>
            </w:r>
            <w:proofErr w:type="spellEnd"/>
            <w:r w:rsidR="00854C0E">
              <w:rPr>
                <w:rFonts w:hint="eastAsia"/>
                <w:lang w:eastAsia="ja-JP"/>
              </w:rPr>
              <w:t xml:space="preserve"> mask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</w:t>
            </w:r>
            <w:r w:rsidRPr="0024196B">
              <w:rPr>
                <w:lang w:eastAsia="ja-JP"/>
              </w:rPr>
              <w:t>effective</w:t>
            </w:r>
            <w:r w:rsidR="00854C0E">
              <w:rPr>
                <w:rFonts w:hint="eastAsia"/>
                <w:lang w:eastAsia="ja-JP"/>
              </w:rPr>
              <w:t xml:space="preserve"> </w:t>
            </w:r>
            <w:r w:rsidRPr="0024196B">
              <w:rPr>
                <w:lang w:eastAsia="ja-JP"/>
              </w:rPr>
              <w:t>date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(Referenced ITU-R Rec.)</w:t>
            </w:r>
          </w:p>
        </w:tc>
        <w:tc>
          <w:tcPr>
            <w:tcW w:w="2800" w:type="dxa"/>
            <w:vAlign w:val="center"/>
          </w:tcPr>
          <w:p w:rsidR="00DC4790" w:rsidRDefault="00DC4790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ASM satellite </w:t>
            </w:r>
            <w:r>
              <w:rPr>
                <w:lang w:eastAsia="ja-JP"/>
              </w:rPr>
              <w:t>detection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br/>
              <w:t xml:space="preserve">Priority </w:t>
            </w:r>
            <w:r w:rsidR="00854C0E">
              <w:rPr>
                <w:rFonts w:hint="eastAsia"/>
                <w:lang w:eastAsia="ja-JP"/>
              </w:rPr>
              <w:br/>
              <w:t>(</w:t>
            </w:r>
            <w:r w:rsidR="00854C0E" w:rsidRPr="0024196B">
              <w:rPr>
                <w:lang w:eastAsia="ja-JP"/>
              </w:rPr>
              <w:t>effective</w:t>
            </w:r>
            <w:r w:rsidR="00854C0E">
              <w:rPr>
                <w:rFonts w:hint="eastAsia"/>
                <w:lang w:eastAsia="ja-JP"/>
              </w:rPr>
              <w:t xml:space="preserve"> </w:t>
            </w:r>
            <w:r w:rsidR="00854C0E" w:rsidRPr="0024196B">
              <w:rPr>
                <w:lang w:eastAsia="ja-JP"/>
              </w:rPr>
              <w:t>date</w:t>
            </w:r>
            <w:proofErr w:type="gramStart"/>
            <w:r w:rsidR="00854C0E">
              <w:rPr>
                <w:rFonts w:hint="eastAsia"/>
                <w:lang w:eastAsia="ja-JP"/>
              </w:rPr>
              <w:t>)</w:t>
            </w:r>
            <w:proofErr w:type="gramEnd"/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(Referenced ITU-R Rec.)</w:t>
            </w:r>
          </w:p>
        </w:tc>
      </w:tr>
      <w:tr w:rsidR="00DC4790" w:rsidTr="00DC4790">
        <w:tc>
          <w:tcPr>
            <w:tcW w:w="958" w:type="dxa"/>
            <w:vAlign w:val="center"/>
          </w:tcPr>
          <w:p w:rsidR="00DC4790" w:rsidRDefault="00DC4790" w:rsidP="00D61CEE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C1-A</w:t>
            </w:r>
          </w:p>
        </w:tc>
        <w:tc>
          <w:tcPr>
            <w:tcW w:w="2978" w:type="dxa"/>
            <w:vAlign w:val="center"/>
          </w:tcPr>
          <w:p w:rsidR="00DC4790" w:rsidRDefault="00854C0E" w:rsidP="00C54177">
            <w:pPr>
              <w:pStyle w:val="BodyText"/>
              <w:jc w:val="left"/>
              <w:rPr>
                <w:lang w:eastAsia="ja-JP"/>
              </w:rPr>
            </w:pPr>
            <w:r w:rsidRPr="00854C0E">
              <w:rPr>
                <w:lang w:eastAsia="ja-JP"/>
              </w:rPr>
              <w:t>1024, 1084, 1025, 1085, 1026, 1086, 2027 and 2028</w:t>
            </w:r>
            <w:r>
              <w:rPr>
                <w:rFonts w:hint="eastAsia"/>
                <w:lang w:eastAsia="ja-JP"/>
              </w:rPr>
              <w:br/>
              <w:t>MMSS (Earth-to-</w:t>
            </w:r>
            <w:proofErr w:type="spellStart"/>
            <w:r>
              <w:rPr>
                <w:rFonts w:hint="eastAsia"/>
                <w:lang w:eastAsia="ja-JP"/>
              </w:rPr>
              <w:t>spase</w:t>
            </w:r>
            <w:proofErr w:type="spellEnd"/>
            <w:r>
              <w:rPr>
                <w:rFonts w:hint="eastAsia"/>
                <w:lang w:eastAsia="ja-JP"/>
              </w:rPr>
              <w:t>), Secondary</w:t>
            </w:r>
            <w:r w:rsidR="00DC4790">
              <w:rPr>
                <w:lang w:eastAsia="ja-JP"/>
              </w:rPr>
              <w:br/>
            </w:r>
            <w:r w:rsidR="00DC4790">
              <w:rPr>
                <w:rFonts w:hint="eastAsia"/>
                <w:lang w:eastAsia="ja-JP"/>
              </w:rPr>
              <w:t>(1 Jan. 2019)</w:t>
            </w:r>
            <w:r w:rsidR="00DC4790">
              <w:rPr>
                <w:lang w:eastAsia="ja-JP"/>
              </w:rPr>
              <w:br/>
            </w:r>
            <w:r w:rsidR="00DC4790">
              <w:rPr>
                <w:rFonts w:hint="eastAsia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Rec. ITU-R M.[VDES]</w:t>
            </w:r>
            <w:r w:rsidR="00DC4790">
              <w:rPr>
                <w:rFonts w:hint="eastAsia"/>
                <w:lang w:eastAsia="ja-JP"/>
              </w:rPr>
              <w:t>)</w:t>
            </w:r>
          </w:p>
        </w:tc>
        <w:tc>
          <w:tcPr>
            <w:tcW w:w="3118" w:type="dxa"/>
          </w:tcPr>
          <w:p w:rsidR="00DC4790" w:rsidRPr="00854C0E" w:rsidRDefault="00854C0E" w:rsidP="00C54177">
            <w:pPr>
              <w:pStyle w:val="BodyText"/>
              <w:jc w:val="left"/>
              <w:rPr>
                <w:rFonts w:eastAsiaTheme="minorEastAsia"/>
                <w:lang w:eastAsia="ja-JP"/>
              </w:rPr>
            </w:pPr>
            <w:r w:rsidRPr="00854C0E">
              <w:rPr>
                <w:lang w:eastAsia="ja-JP"/>
              </w:rPr>
              <w:t>2024, 2084, 2025, 2085, 2026 and 2086</w:t>
            </w:r>
            <w:r>
              <w:rPr>
                <w:rFonts w:hint="eastAsia"/>
                <w:lang w:eastAsia="ja-JP"/>
              </w:rPr>
              <w:br/>
            </w:r>
            <w:r w:rsidRPr="00040EA2">
              <w:rPr>
                <w:rFonts w:eastAsia="SimSun"/>
                <w:lang w:eastAsia="zh-CN"/>
              </w:rPr>
              <w:t>MMSS (space-to-Earth)</w:t>
            </w:r>
            <w:r w:rsidR="008118CB">
              <w:rPr>
                <w:rFonts w:eastAsiaTheme="minorEastAsia" w:hint="eastAsia"/>
                <w:lang w:eastAsia="ja-JP"/>
              </w:rPr>
              <w:t>,</w:t>
            </w:r>
            <w:r>
              <w:rPr>
                <w:rFonts w:eastAsiaTheme="minorEastAsia" w:hint="eastAsia"/>
                <w:lang w:eastAsia="ja-JP"/>
              </w:rPr>
              <w:br/>
            </w:r>
            <w:r w:rsidRPr="00A37257">
              <w:rPr>
                <w:rFonts w:eastAsiaTheme="minorEastAsia" w:hint="eastAsia"/>
                <w:u w:val="single"/>
                <w:lang w:eastAsia="ja-JP"/>
              </w:rPr>
              <w:t>Secondary</w:t>
            </w:r>
            <w:r>
              <w:rPr>
                <w:rFonts w:eastAsiaTheme="minorEastAsia" w:hint="eastAsia"/>
                <w:lang w:eastAsia="ja-JP"/>
              </w:rPr>
              <w:br/>
            </w:r>
            <w:r w:rsidRPr="00A37257">
              <w:rPr>
                <w:rFonts w:eastAsiaTheme="minorEastAsia"/>
                <w:u w:val="single"/>
                <w:lang w:eastAsia="ja-JP"/>
              </w:rPr>
              <w:t>RR Article 5</w:t>
            </w:r>
            <w:r>
              <w:rPr>
                <w:rFonts w:eastAsiaTheme="minorEastAsia"/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(1 Jan. 2019)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M.[VDES])</w:t>
            </w:r>
          </w:p>
        </w:tc>
        <w:tc>
          <w:tcPr>
            <w:tcW w:w="2800" w:type="dxa"/>
            <w:vAlign w:val="center"/>
          </w:tcPr>
          <w:p w:rsidR="00DC4790" w:rsidRPr="00685680" w:rsidRDefault="00C54177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2027, 2028</w:t>
            </w:r>
            <w:r>
              <w:rPr>
                <w:lang w:eastAsia="ja-JP"/>
              </w:rPr>
              <w:br/>
            </w:r>
            <w:r w:rsidR="00DC4790">
              <w:rPr>
                <w:rFonts w:hint="eastAsia"/>
                <w:lang w:eastAsia="ja-JP"/>
              </w:rPr>
              <w:t>MMSS (Earth-to-</w:t>
            </w:r>
            <w:proofErr w:type="spellStart"/>
            <w:r w:rsidR="00DC4790">
              <w:rPr>
                <w:rFonts w:hint="eastAsia"/>
                <w:lang w:eastAsia="ja-JP"/>
              </w:rPr>
              <w:t>spase</w:t>
            </w:r>
            <w:proofErr w:type="spellEnd"/>
            <w:r w:rsidR="00DC4790">
              <w:rPr>
                <w:rFonts w:hint="eastAsia"/>
                <w:lang w:eastAsia="ja-JP"/>
              </w:rPr>
              <w:t>), Secondary</w:t>
            </w:r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(1 Jan. 2019)</w:t>
            </w:r>
            <w:r w:rsidR="00DC4790">
              <w:rPr>
                <w:lang w:eastAsia="ja-JP"/>
              </w:rPr>
              <w:br/>
            </w:r>
            <w:r w:rsidR="00DC4790">
              <w:rPr>
                <w:rFonts w:hint="eastAsia"/>
                <w:lang w:eastAsia="ja-JP"/>
              </w:rPr>
              <w:t>(</w:t>
            </w:r>
            <w:r w:rsidR="00854C0E">
              <w:rPr>
                <w:rFonts w:hint="eastAsia"/>
                <w:lang w:eastAsia="ja-JP"/>
              </w:rPr>
              <w:t>Rec. ITU-R M.[VDES]</w:t>
            </w:r>
            <w:r w:rsidR="00DC4790">
              <w:rPr>
                <w:rFonts w:hint="eastAsia"/>
                <w:lang w:eastAsia="ja-JP"/>
              </w:rPr>
              <w:t>)</w:t>
            </w:r>
          </w:p>
        </w:tc>
      </w:tr>
      <w:tr w:rsidR="00DC4790" w:rsidTr="00DC4790">
        <w:tc>
          <w:tcPr>
            <w:tcW w:w="958" w:type="dxa"/>
            <w:vAlign w:val="center"/>
          </w:tcPr>
          <w:p w:rsidR="00DC4790" w:rsidRDefault="00DC4790" w:rsidP="00D61CEE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C1-B</w:t>
            </w:r>
          </w:p>
        </w:tc>
        <w:tc>
          <w:tcPr>
            <w:tcW w:w="2978" w:type="dxa"/>
            <w:vAlign w:val="center"/>
          </w:tcPr>
          <w:p w:rsidR="00DC4790" w:rsidRDefault="00854C0E" w:rsidP="00C54177">
            <w:pPr>
              <w:pStyle w:val="BodyText"/>
              <w:jc w:val="left"/>
              <w:rPr>
                <w:lang w:eastAsia="ja-JP"/>
              </w:rPr>
            </w:pPr>
            <w:r w:rsidRPr="00854C0E">
              <w:rPr>
                <w:lang w:eastAsia="ja-JP"/>
              </w:rPr>
              <w:t>1024, 1084, 1025, 1085, 1026, 1086, 2027 and 2028</w:t>
            </w:r>
            <w:r>
              <w:rPr>
                <w:rFonts w:hint="eastAsia"/>
                <w:lang w:eastAsia="ja-JP"/>
              </w:rPr>
              <w:br/>
              <w:t>MMSS (Earth-to-</w:t>
            </w:r>
            <w:proofErr w:type="spellStart"/>
            <w:r>
              <w:rPr>
                <w:rFonts w:hint="eastAsia"/>
                <w:lang w:eastAsia="ja-JP"/>
              </w:rPr>
              <w:t>spase</w:t>
            </w:r>
            <w:proofErr w:type="spellEnd"/>
            <w:r>
              <w:rPr>
                <w:rFonts w:hint="eastAsia"/>
                <w:lang w:eastAsia="ja-JP"/>
              </w:rPr>
              <w:t>), Secondary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(1 Jan. 2019)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M.[VDES])</w:t>
            </w:r>
          </w:p>
        </w:tc>
        <w:tc>
          <w:tcPr>
            <w:tcW w:w="3118" w:type="dxa"/>
          </w:tcPr>
          <w:p w:rsidR="00DC4790" w:rsidRPr="00685680" w:rsidRDefault="00854C0E" w:rsidP="00C54177">
            <w:pPr>
              <w:pStyle w:val="BodyText"/>
              <w:jc w:val="left"/>
              <w:rPr>
                <w:lang w:eastAsia="ja-JP"/>
              </w:rPr>
            </w:pPr>
            <w:r w:rsidRPr="00854C0E">
              <w:rPr>
                <w:lang w:eastAsia="ja-JP"/>
              </w:rPr>
              <w:t>2024, 2084, 2025, 2085, 2026 and 2086</w:t>
            </w:r>
            <w:r>
              <w:rPr>
                <w:rFonts w:hint="eastAsia"/>
                <w:lang w:eastAsia="ja-JP"/>
              </w:rPr>
              <w:br/>
            </w:r>
            <w:r w:rsidRPr="00040EA2">
              <w:rPr>
                <w:rFonts w:eastAsia="SimSun"/>
                <w:lang w:eastAsia="zh-CN"/>
              </w:rPr>
              <w:t>MMSS (space-to-Earth)</w:t>
            </w:r>
            <w:r w:rsidR="008118CB">
              <w:rPr>
                <w:rFonts w:eastAsiaTheme="minorEastAsia" w:hint="eastAsia"/>
                <w:lang w:eastAsia="ja-JP"/>
              </w:rPr>
              <w:t>,</w:t>
            </w:r>
            <w:r>
              <w:rPr>
                <w:rFonts w:eastAsiaTheme="minorEastAsia" w:hint="eastAsia"/>
                <w:lang w:eastAsia="ja-JP"/>
              </w:rPr>
              <w:br/>
            </w:r>
            <w:r w:rsidRPr="00A37257">
              <w:rPr>
                <w:rFonts w:eastAsiaTheme="minorEastAsia" w:hint="eastAsia"/>
                <w:u w:val="single"/>
                <w:lang w:eastAsia="ja-JP"/>
              </w:rPr>
              <w:t>Primary</w:t>
            </w:r>
            <w:r>
              <w:rPr>
                <w:rFonts w:eastAsiaTheme="minorEastAsia" w:hint="eastAsia"/>
                <w:lang w:eastAsia="ja-JP"/>
              </w:rPr>
              <w:br/>
            </w:r>
            <w:r w:rsidRPr="00A37257">
              <w:rPr>
                <w:rFonts w:eastAsiaTheme="minorEastAsia"/>
                <w:u w:val="single"/>
                <w:lang w:eastAsia="ja-JP"/>
              </w:rPr>
              <w:t>Annex 1 to RR Appendix 5</w:t>
            </w:r>
            <w:r>
              <w:rPr>
                <w:rFonts w:eastAsiaTheme="minorEastAsia"/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(1 Jan. 2019)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(Rec. ITU-R M.[VDES])</w:t>
            </w:r>
          </w:p>
        </w:tc>
        <w:tc>
          <w:tcPr>
            <w:tcW w:w="2800" w:type="dxa"/>
            <w:vAlign w:val="center"/>
          </w:tcPr>
          <w:p w:rsidR="00DC4790" w:rsidRPr="00685680" w:rsidRDefault="00C54177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2027, 2028</w:t>
            </w:r>
            <w:r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MMSS (Earth-to-</w:t>
            </w:r>
            <w:proofErr w:type="spellStart"/>
            <w:r w:rsidR="00854C0E">
              <w:rPr>
                <w:rFonts w:hint="eastAsia"/>
                <w:lang w:eastAsia="ja-JP"/>
              </w:rPr>
              <w:t>spase</w:t>
            </w:r>
            <w:proofErr w:type="spellEnd"/>
            <w:r w:rsidR="00854C0E">
              <w:rPr>
                <w:rFonts w:hint="eastAsia"/>
                <w:lang w:eastAsia="ja-JP"/>
              </w:rPr>
              <w:t>), Secondary</w:t>
            </w:r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(1 Jan. 2019)</w:t>
            </w:r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(Rec. ITU-R M.[VDES])</w:t>
            </w:r>
          </w:p>
        </w:tc>
      </w:tr>
      <w:tr w:rsidR="00DC4790" w:rsidTr="00DC4790">
        <w:tc>
          <w:tcPr>
            <w:tcW w:w="958" w:type="dxa"/>
            <w:vAlign w:val="center"/>
          </w:tcPr>
          <w:p w:rsidR="00DC4790" w:rsidRDefault="00DC4790" w:rsidP="00D61CEE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C2</w:t>
            </w:r>
          </w:p>
        </w:tc>
        <w:tc>
          <w:tcPr>
            <w:tcW w:w="2978" w:type="dxa"/>
            <w:vAlign w:val="center"/>
          </w:tcPr>
          <w:p w:rsidR="00DC4790" w:rsidRDefault="00C54177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lang w:eastAsia="ja-JP"/>
              </w:rPr>
              <w:t>148-149 MHz</w:t>
            </w:r>
            <w:r>
              <w:rPr>
                <w:rFonts w:hint="eastAsia"/>
                <w:lang w:eastAsia="ja-JP"/>
              </w:rPr>
              <w:br/>
              <w:t>MSS</w:t>
            </w:r>
            <w:r>
              <w:rPr>
                <w:lang w:eastAsia="ja-JP"/>
              </w:rPr>
              <w:t>(Earth-to-space)</w:t>
            </w:r>
            <w:r w:rsidR="008118CB">
              <w:rPr>
                <w:rFonts w:hint="eastAsia"/>
                <w:lang w:eastAsia="ja-JP"/>
              </w:rPr>
              <w:t>,</w:t>
            </w:r>
            <w:r w:rsidR="008118CB">
              <w:rPr>
                <w:rFonts w:hint="eastAsia"/>
                <w:lang w:eastAsia="ja-JP"/>
              </w:rPr>
              <w:br/>
              <w:t>Primary</w:t>
            </w:r>
            <w:r>
              <w:rPr>
                <w:rFonts w:hint="eastAsia"/>
                <w:lang w:eastAsia="ja-JP"/>
              </w:rPr>
              <w:br/>
              <w:t>(existing)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(-)</w:t>
            </w:r>
          </w:p>
        </w:tc>
        <w:tc>
          <w:tcPr>
            <w:tcW w:w="3118" w:type="dxa"/>
          </w:tcPr>
          <w:p w:rsidR="00DC4790" w:rsidRDefault="00FA0FB1" w:rsidP="00FA0FB1">
            <w:pPr>
              <w:pStyle w:val="BodyText"/>
              <w:jc w:val="left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37</w:t>
            </w:r>
            <w:r>
              <w:rPr>
                <w:lang w:eastAsia="ja-JP"/>
              </w:rPr>
              <w:t>-1</w:t>
            </w:r>
            <w:r>
              <w:rPr>
                <w:rFonts w:hint="eastAsia"/>
                <w:lang w:eastAsia="ja-JP"/>
              </w:rPr>
              <w:t>38</w:t>
            </w:r>
            <w:r w:rsidR="00C54177">
              <w:rPr>
                <w:lang w:eastAsia="ja-JP"/>
              </w:rPr>
              <w:t xml:space="preserve"> MHz</w:t>
            </w:r>
            <w:r w:rsidR="00C54177">
              <w:rPr>
                <w:rFonts w:hint="eastAsia"/>
                <w:lang w:eastAsia="ja-JP"/>
              </w:rPr>
              <w:br/>
              <w:t>MSS</w:t>
            </w:r>
            <w:r w:rsidR="00C54177"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space-to-</w:t>
            </w:r>
            <w:r w:rsidR="00C54177">
              <w:rPr>
                <w:lang w:eastAsia="ja-JP"/>
              </w:rPr>
              <w:t>Earth)</w:t>
            </w:r>
            <w:r w:rsidR="008118CB">
              <w:rPr>
                <w:rFonts w:hint="eastAsia"/>
                <w:lang w:eastAsia="ja-JP"/>
              </w:rPr>
              <w:br/>
              <w:t>Secondary</w:t>
            </w:r>
            <w:r w:rsidR="008118CB">
              <w:rPr>
                <w:rFonts w:hint="eastAsia"/>
                <w:lang w:eastAsia="ja-JP"/>
              </w:rPr>
              <w:br/>
              <w:t>RR Article 9</w:t>
            </w:r>
            <w:r w:rsidR="00C54177">
              <w:rPr>
                <w:rFonts w:hint="eastAsia"/>
                <w:lang w:eastAsia="ja-JP"/>
              </w:rPr>
              <w:br/>
              <w:t>(existing)</w:t>
            </w:r>
            <w:r w:rsidR="00C54177">
              <w:rPr>
                <w:lang w:eastAsia="ja-JP"/>
              </w:rPr>
              <w:br/>
            </w:r>
            <w:r w:rsidR="00C54177">
              <w:rPr>
                <w:rFonts w:hint="eastAsia"/>
                <w:lang w:eastAsia="ja-JP"/>
              </w:rPr>
              <w:t>(-)</w:t>
            </w:r>
          </w:p>
        </w:tc>
        <w:tc>
          <w:tcPr>
            <w:tcW w:w="2800" w:type="dxa"/>
            <w:vAlign w:val="center"/>
          </w:tcPr>
          <w:p w:rsidR="00DC4790" w:rsidRPr="00685680" w:rsidRDefault="00C54177" w:rsidP="00C54177">
            <w:pPr>
              <w:pStyle w:val="BodyText"/>
              <w:jc w:val="left"/>
              <w:rPr>
                <w:lang w:eastAsia="ja-JP"/>
              </w:rPr>
            </w:pPr>
            <w:r>
              <w:rPr>
                <w:lang w:eastAsia="ja-JP"/>
              </w:rPr>
              <w:t>148-149 MHz</w:t>
            </w:r>
            <w:r>
              <w:rPr>
                <w:rFonts w:hint="eastAsia"/>
                <w:lang w:eastAsia="ja-JP"/>
              </w:rPr>
              <w:br/>
              <w:t>MSS</w:t>
            </w:r>
            <w:r>
              <w:rPr>
                <w:lang w:eastAsia="ja-JP"/>
              </w:rPr>
              <w:t>(Earth-to-space)</w:t>
            </w:r>
            <w:r w:rsidR="008118CB">
              <w:rPr>
                <w:rFonts w:hint="eastAsia"/>
                <w:lang w:eastAsia="ja-JP"/>
              </w:rPr>
              <w:t>,</w:t>
            </w:r>
            <w:r w:rsidR="008118CB">
              <w:rPr>
                <w:rFonts w:hint="eastAsia"/>
                <w:lang w:eastAsia="ja-JP"/>
              </w:rPr>
              <w:br/>
              <w:t>Primaary</w:t>
            </w:r>
            <w:r>
              <w:rPr>
                <w:rFonts w:hint="eastAsia"/>
                <w:lang w:eastAsia="ja-JP"/>
              </w:rPr>
              <w:br/>
              <w:t>(existing)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(-)</w:t>
            </w:r>
          </w:p>
        </w:tc>
      </w:tr>
    </w:tbl>
    <w:p w:rsidR="00EF7507" w:rsidRDefault="00EF7507" w:rsidP="00B56BDF">
      <w:pPr>
        <w:pStyle w:val="BodyText"/>
        <w:rPr>
          <w:lang w:eastAsia="ja-JP"/>
        </w:rPr>
      </w:pPr>
    </w:p>
    <w:p w:rsidR="009A31DE" w:rsidRDefault="009A31DE" w:rsidP="00B56BDF">
      <w:pPr>
        <w:pStyle w:val="BodyText"/>
        <w:rPr>
          <w:lang w:eastAsia="ja-JP"/>
        </w:rPr>
      </w:pPr>
    </w:p>
    <w:p w:rsidR="00A040B3" w:rsidRDefault="00A040B3" w:rsidP="00A040B3">
      <w:pPr>
        <w:pStyle w:val="Heading2"/>
      </w:pPr>
      <w:r w:rsidRPr="00A040B3">
        <w:t>Issue D - Regional VDE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"/>
        <w:gridCol w:w="3970"/>
      </w:tblGrid>
      <w:tr w:rsidR="00854C0E" w:rsidTr="00D204EA">
        <w:tc>
          <w:tcPr>
            <w:tcW w:w="958" w:type="dxa"/>
            <w:vAlign w:val="center"/>
          </w:tcPr>
          <w:p w:rsidR="00854C0E" w:rsidRDefault="00854C0E" w:rsidP="00D61CEE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Method</w:t>
            </w:r>
          </w:p>
        </w:tc>
        <w:tc>
          <w:tcPr>
            <w:tcW w:w="3970" w:type="dxa"/>
            <w:vAlign w:val="center"/>
          </w:tcPr>
          <w:p w:rsidR="00854C0E" w:rsidRDefault="00D204EA" w:rsidP="00D204EA">
            <w:pPr>
              <w:pStyle w:val="BodyTex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Regional</w:t>
            </w:r>
            <w:r w:rsidR="00854C0E">
              <w:rPr>
                <w:rFonts w:hint="eastAsia"/>
                <w:lang w:eastAsia="ja-JP"/>
              </w:rPr>
              <w:t xml:space="preserve"> VDE channel</w:t>
            </w:r>
            <w:r>
              <w:rPr>
                <w:rFonts w:hint="eastAsia"/>
                <w:lang w:eastAsia="ja-JP"/>
              </w:rPr>
              <w:t xml:space="preserve"> (Terrestrial</w:t>
            </w:r>
            <w:proofErr w:type="gramStart"/>
            <w:r>
              <w:rPr>
                <w:rFonts w:hint="eastAsia"/>
                <w:lang w:eastAsia="ja-JP"/>
              </w:rPr>
              <w:t>)</w:t>
            </w:r>
            <w:proofErr w:type="gramEnd"/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(</w:t>
            </w:r>
            <w:r w:rsidR="00854C0E" w:rsidRPr="0024196B">
              <w:rPr>
                <w:lang w:eastAsia="ja-JP"/>
              </w:rPr>
              <w:t>effective implementation date</w:t>
            </w:r>
            <w:r w:rsidR="00854C0E">
              <w:rPr>
                <w:rFonts w:hint="eastAsia"/>
                <w:lang w:eastAsia="ja-JP"/>
              </w:rPr>
              <w:t>)</w:t>
            </w:r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(Referenced ITU-R Rec.)</w:t>
            </w:r>
          </w:p>
        </w:tc>
      </w:tr>
      <w:tr w:rsidR="00854C0E" w:rsidTr="00D204EA">
        <w:tc>
          <w:tcPr>
            <w:tcW w:w="958" w:type="dxa"/>
            <w:vAlign w:val="center"/>
          </w:tcPr>
          <w:p w:rsidR="00854C0E" w:rsidRDefault="00854C0E" w:rsidP="00D61CEE">
            <w:pPr>
              <w:pStyle w:val="Body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</w:p>
        </w:tc>
        <w:tc>
          <w:tcPr>
            <w:tcW w:w="3970" w:type="dxa"/>
            <w:vAlign w:val="center"/>
          </w:tcPr>
          <w:p w:rsidR="00854C0E" w:rsidRDefault="00D204EA" w:rsidP="00D204EA">
            <w:pPr>
              <w:pStyle w:val="BodyText"/>
              <w:jc w:val="left"/>
              <w:rPr>
                <w:lang w:eastAsia="ja-JP"/>
              </w:rPr>
            </w:pPr>
            <w:r w:rsidRPr="00D204EA">
              <w:rPr>
                <w:lang w:eastAsia="ja-JP"/>
              </w:rPr>
              <w:t>80, 21, 81, 22, 82, 23 and 83</w:t>
            </w:r>
            <w:r w:rsidR="00854C0E">
              <w:rPr>
                <w:rFonts w:hint="eastAsia"/>
                <w:lang w:eastAsia="ja-JP"/>
              </w:rPr>
              <w:br/>
              <w:t>(</w:t>
            </w:r>
            <w:r>
              <w:rPr>
                <w:rFonts w:hint="eastAsia"/>
                <w:lang w:eastAsia="ja-JP"/>
              </w:rPr>
              <w:t>1 Jan. 2017</w:t>
            </w:r>
            <w:r w:rsidR="00854C0E">
              <w:rPr>
                <w:rFonts w:hint="eastAsia"/>
                <w:lang w:eastAsia="ja-JP"/>
              </w:rPr>
              <w:t>)</w:t>
            </w:r>
            <w:r w:rsidR="00854C0E">
              <w:rPr>
                <w:lang w:eastAsia="ja-JP"/>
              </w:rPr>
              <w:br/>
            </w:r>
            <w:r w:rsidR="00854C0E">
              <w:rPr>
                <w:rFonts w:hint="eastAsia"/>
                <w:lang w:eastAsia="ja-JP"/>
              </w:rPr>
              <w:t>(Rec. ITU-R M.</w:t>
            </w:r>
            <w:r>
              <w:rPr>
                <w:rFonts w:hint="eastAsia"/>
                <w:lang w:eastAsia="ja-JP"/>
              </w:rPr>
              <w:t>1842</w:t>
            </w:r>
            <w:r w:rsidR="00854C0E">
              <w:rPr>
                <w:rFonts w:hint="eastAsia"/>
                <w:lang w:eastAsia="ja-JP"/>
              </w:rPr>
              <w:t>)</w:t>
            </w:r>
          </w:p>
        </w:tc>
      </w:tr>
    </w:tbl>
    <w:p w:rsidR="00C4074B" w:rsidRDefault="00C4074B" w:rsidP="00B56BDF">
      <w:pPr>
        <w:pStyle w:val="BodyText"/>
        <w:rPr>
          <w:lang w:eastAsia="ja-JP"/>
        </w:rPr>
      </w:pPr>
    </w:p>
    <w:p w:rsidR="009A31DE" w:rsidRPr="00EF7507" w:rsidRDefault="009A31DE" w:rsidP="00B56BDF">
      <w:pPr>
        <w:pStyle w:val="BodyText"/>
        <w:rPr>
          <w:lang w:eastAsia="ja-JP"/>
        </w:rPr>
      </w:pPr>
    </w:p>
    <w:p w:rsidR="00A446C9" w:rsidRDefault="00966B46" w:rsidP="00966B46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annex</w:t>
      </w:r>
    </w:p>
    <w:p w:rsidR="00F25BF4" w:rsidRDefault="00966B46" w:rsidP="00A446C9">
      <w:pPr>
        <w:pStyle w:val="BodyText"/>
        <w:rPr>
          <w:lang w:eastAsia="ja-JP"/>
        </w:rPr>
      </w:pPr>
      <w:r w:rsidRPr="00966B46">
        <w:t xml:space="preserve">Modification to Chapter 3 of draft CPM Report - Agenda item 1.16 </w:t>
      </w:r>
      <w:r>
        <w:rPr>
          <w:rFonts w:hint="eastAsia"/>
          <w:lang w:eastAsia="ja-JP"/>
        </w:rPr>
        <w:t>(</w:t>
      </w:r>
      <w:r w:rsidRPr="00966B46">
        <w:rPr>
          <w:lang w:eastAsia="ja-JP"/>
        </w:rPr>
        <w:t>Document CPM15-2/225</w:t>
      </w:r>
      <w:r>
        <w:rPr>
          <w:rFonts w:hint="eastAsia"/>
          <w:lang w:eastAsia="ja-JP"/>
        </w:rPr>
        <w:t>)</w:t>
      </w:r>
      <w:r w:rsidR="00A90763">
        <w:rPr>
          <w:rFonts w:hint="eastAsia"/>
          <w:lang w:eastAsia="ja-JP"/>
        </w:rPr>
        <w:t>.</w:t>
      </w:r>
    </w:p>
    <w:bookmarkStart w:id="1" w:name="_MON_1490905679"/>
    <w:bookmarkEnd w:id="1"/>
    <w:p w:rsidR="001254A0" w:rsidRDefault="001254A0" w:rsidP="00A446C9">
      <w:pPr>
        <w:pStyle w:val="BodyText"/>
        <w:rPr>
          <w:lang w:eastAsia="ja-JP"/>
        </w:rPr>
      </w:pPr>
      <w:r>
        <w:rPr>
          <w:lang w:eastAsia="ja-JP"/>
        </w:rPr>
        <w:object w:dxaOrig="1531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8.5pt" o:ole="">
            <v:imagedata r:id="rId7" o:title=""/>
          </v:shape>
          <o:OLEObject Type="Embed" ProgID="Word.Document.12" ShapeID="_x0000_i1025" DrawAspect="Icon" ObjectID="_1491032460" r:id="rId8">
            <o:FieldCodes>\s</o:FieldCodes>
          </o:OLEObject>
        </w:object>
      </w:r>
    </w:p>
    <w:p w:rsidR="001254A0" w:rsidRDefault="001254A0" w:rsidP="00A446C9">
      <w:pPr>
        <w:pStyle w:val="BodyText"/>
        <w:rPr>
          <w:lang w:eastAsia="ja-JP"/>
        </w:rPr>
      </w:pPr>
    </w:p>
    <w:p w:rsidR="00C4074B" w:rsidRPr="00E35A4E" w:rsidRDefault="00C4074B" w:rsidP="00C4074B">
      <w:pPr>
        <w:jc w:val="center"/>
        <w:rPr>
          <w:lang w:eastAsia="zh-CN"/>
        </w:rPr>
      </w:pPr>
      <w:r w:rsidRPr="00E35A4E">
        <w:t>______________</w:t>
      </w:r>
    </w:p>
    <w:sectPr w:rsidR="00C4074B" w:rsidRPr="00E35A4E" w:rsidSect="0082480E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D22" w:rsidRDefault="002B3D22" w:rsidP="00362CD9">
      <w:r>
        <w:separator/>
      </w:r>
    </w:p>
  </w:endnote>
  <w:endnote w:type="continuationSeparator" w:id="0">
    <w:p w:rsidR="002B3D22" w:rsidRDefault="002B3D22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D22" w:rsidRDefault="002B3D22" w:rsidP="00362CD9">
      <w:r>
        <w:separator/>
      </w:r>
    </w:p>
  </w:footnote>
  <w:footnote w:type="continuationSeparator" w:id="0">
    <w:p w:rsidR="002B3D22" w:rsidRDefault="002B3D22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81" w:rsidRDefault="009E6181" w:rsidP="009E6181">
    <w:pPr>
      <w:pStyle w:val="Header"/>
      <w:jc w:val="right"/>
    </w:pPr>
    <w:r>
      <w:t>ENAV16-11.26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3A21C71"/>
    <w:multiLevelType w:val="hybridMultilevel"/>
    <w:tmpl w:val="AEFCAD28"/>
    <w:lvl w:ilvl="0" w:tplc="81E84170">
      <w:start w:val="1"/>
      <w:numFmt w:val="decimal"/>
      <w:pStyle w:val="Appendix"/>
      <w:lvlText w:val="APPENDIX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8481965"/>
    <w:multiLevelType w:val="hybridMultilevel"/>
    <w:tmpl w:val="C52CCDA0"/>
    <w:lvl w:ilvl="0" w:tplc="9A228994">
      <w:start w:val="1"/>
      <w:numFmt w:val="bullet"/>
      <w:lvlText w:val=""/>
      <w:lvlJc w:val="left"/>
      <w:pPr>
        <w:tabs>
          <w:tab w:val="num" w:pos="1670"/>
        </w:tabs>
        <w:ind w:left="1670" w:hanging="284"/>
      </w:pPr>
      <w:rPr>
        <w:rFonts w:ascii="Symbol" w:hAnsi="Symbol" w:hint="default"/>
        <w:color w:val="auto"/>
      </w:rPr>
    </w:lvl>
    <w:lvl w:ilvl="1" w:tplc="9A228994">
      <w:start w:val="1"/>
      <w:numFmt w:val="bullet"/>
      <w:lvlText w:val=""/>
      <w:lvlJc w:val="left"/>
      <w:pPr>
        <w:tabs>
          <w:tab w:val="num" w:pos="1430"/>
        </w:tabs>
        <w:ind w:left="1430" w:hanging="284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6"/>
        </w:tabs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6"/>
        </w:tabs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6"/>
        </w:tabs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6"/>
        </w:tabs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6"/>
        </w:tabs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6"/>
        </w:tabs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6"/>
        </w:tabs>
        <w:ind w:left="4506" w:hanging="420"/>
      </w:pPr>
      <w:rPr>
        <w:rFonts w:ascii="Wingdings" w:hAnsi="Wingdings" w:hint="default"/>
      </w:rPr>
    </w:lvl>
  </w:abstractNum>
  <w:abstractNum w:abstractNumId="7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81D6CA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CB2F00"/>
    <w:multiLevelType w:val="hybridMultilevel"/>
    <w:tmpl w:val="8D56AE08"/>
    <w:lvl w:ilvl="0" w:tplc="1D664DC4">
      <w:start w:val="1"/>
      <w:numFmt w:val="lowerLetter"/>
      <w:lvlText w:val="%1)"/>
      <w:lvlJc w:val="left"/>
      <w:pPr>
        <w:tabs>
          <w:tab w:val="num" w:pos="987"/>
        </w:tabs>
        <w:ind w:left="98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7"/>
        </w:tabs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7"/>
        </w:tabs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7"/>
        </w:tabs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7"/>
        </w:tabs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7"/>
        </w:tabs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7"/>
        </w:tabs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7"/>
        </w:tabs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7"/>
        </w:tabs>
        <w:ind w:left="4347" w:hanging="420"/>
      </w:pPr>
    </w:lvl>
  </w:abstractNum>
  <w:abstractNum w:abstractNumId="17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9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031DD8"/>
    <w:multiLevelType w:val="hybridMultilevel"/>
    <w:tmpl w:val="439E98E6"/>
    <w:lvl w:ilvl="0" w:tplc="9A228994">
      <w:start w:val="1"/>
      <w:numFmt w:val="bullet"/>
      <w:lvlText w:val=""/>
      <w:lvlJc w:val="left"/>
      <w:pPr>
        <w:tabs>
          <w:tab w:val="num" w:pos="944"/>
        </w:tabs>
        <w:ind w:left="944" w:hanging="284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19"/>
  </w:num>
  <w:num w:numId="5">
    <w:abstractNumId w:val="7"/>
  </w:num>
  <w:num w:numId="6">
    <w:abstractNumId w:val="5"/>
  </w:num>
  <w:num w:numId="7">
    <w:abstractNumId w:val="14"/>
  </w:num>
  <w:num w:numId="8">
    <w:abstractNumId w:val="13"/>
  </w:num>
  <w:num w:numId="9">
    <w:abstractNumId w:val="18"/>
  </w:num>
  <w:num w:numId="10">
    <w:abstractNumId w:val="3"/>
  </w:num>
  <w:num w:numId="11">
    <w:abstractNumId w:val="4"/>
  </w:num>
  <w:num w:numId="12">
    <w:abstractNumId w:val="15"/>
  </w:num>
  <w:num w:numId="13">
    <w:abstractNumId w:val="10"/>
  </w:num>
  <w:num w:numId="14">
    <w:abstractNumId w:val="9"/>
  </w:num>
  <w:num w:numId="15">
    <w:abstractNumId w:val="3"/>
  </w:num>
  <w:num w:numId="16">
    <w:abstractNumId w:val="11"/>
  </w:num>
  <w:num w:numId="17">
    <w:abstractNumId w:val="1"/>
  </w:num>
  <w:num w:numId="18">
    <w:abstractNumId w:val="6"/>
  </w:num>
  <w:num w:numId="19">
    <w:abstractNumId w:val="16"/>
  </w:num>
  <w:num w:numId="20">
    <w:abstractNumId w:val="20"/>
  </w:num>
  <w:num w:numId="21">
    <w:abstractNumId w:val="8"/>
  </w:num>
  <w:num w:numId="22">
    <w:abstractNumId w:val="0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C9"/>
    <w:rsid w:val="000005D3"/>
    <w:rsid w:val="00013F5D"/>
    <w:rsid w:val="00015BEE"/>
    <w:rsid w:val="000268C7"/>
    <w:rsid w:val="000277FF"/>
    <w:rsid w:val="0004700E"/>
    <w:rsid w:val="0005234F"/>
    <w:rsid w:val="000579A7"/>
    <w:rsid w:val="00064B94"/>
    <w:rsid w:val="00070C13"/>
    <w:rsid w:val="00081F1F"/>
    <w:rsid w:val="00084F33"/>
    <w:rsid w:val="00092184"/>
    <w:rsid w:val="00095151"/>
    <w:rsid w:val="00097D97"/>
    <w:rsid w:val="000A4465"/>
    <w:rsid w:val="000A77A7"/>
    <w:rsid w:val="000B10EA"/>
    <w:rsid w:val="000B618D"/>
    <w:rsid w:val="000C1B3E"/>
    <w:rsid w:val="000E211D"/>
    <w:rsid w:val="000F10E4"/>
    <w:rsid w:val="00106297"/>
    <w:rsid w:val="001075F1"/>
    <w:rsid w:val="001254A0"/>
    <w:rsid w:val="00126FD6"/>
    <w:rsid w:val="001660B4"/>
    <w:rsid w:val="00177F4D"/>
    <w:rsid w:val="00180DDA"/>
    <w:rsid w:val="00182CD2"/>
    <w:rsid w:val="00193FEA"/>
    <w:rsid w:val="001A4AEF"/>
    <w:rsid w:val="001B2A19"/>
    <w:rsid w:val="001B2A2D"/>
    <w:rsid w:val="001B4F75"/>
    <w:rsid w:val="001B737D"/>
    <w:rsid w:val="001C0CE5"/>
    <w:rsid w:val="001C44A3"/>
    <w:rsid w:val="001F528A"/>
    <w:rsid w:val="001F704E"/>
    <w:rsid w:val="002013BF"/>
    <w:rsid w:val="00205565"/>
    <w:rsid w:val="00207A46"/>
    <w:rsid w:val="00210B66"/>
    <w:rsid w:val="002125B0"/>
    <w:rsid w:val="002216C4"/>
    <w:rsid w:val="002275E9"/>
    <w:rsid w:val="00227D6E"/>
    <w:rsid w:val="00234BA5"/>
    <w:rsid w:val="0024196B"/>
    <w:rsid w:val="00243228"/>
    <w:rsid w:val="00250F30"/>
    <w:rsid w:val="00251483"/>
    <w:rsid w:val="0025506C"/>
    <w:rsid w:val="00255CAA"/>
    <w:rsid w:val="00264305"/>
    <w:rsid w:val="002661E1"/>
    <w:rsid w:val="00275AD0"/>
    <w:rsid w:val="002A0346"/>
    <w:rsid w:val="002A0D67"/>
    <w:rsid w:val="002A4487"/>
    <w:rsid w:val="002B18D7"/>
    <w:rsid w:val="002B2020"/>
    <w:rsid w:val="002B3D22"/>
    <w:rsid w:val="002B71B4"/>
    <w:rsid w:val="002B7B5F"/>
    <w:rsid w:val="002D3E8B"/>
    <w:rsid w:val="002D4575"/>
    <w:rsid w:val="002D5C0C"/>
    <w:rsid w:val="002E6B74"/>
    <w:rsid w:val="002E7B13"/>
    <w:rsid w:val="003034AE"/>
    <w:rsid w:val="00305245"/>
    <w:rsid w:val="00314499"/>
    <w:rsid w:val="00323C29"/>
    <w:rsid w:val="003426E5"/>
    <w:rsid w:val="00356CD0"/>
    <w:rsid w:val="00362CD9"/>
    <w:rsid w:val="003761CA"/>
    <w:rsid w:val="00380DAF"/>
    <w:rsid w:val="0038418B"/>
    <w:rsid w:val="00391AFF"/>
    <w:rsid w:val="003B28F5"/>
    <w:rsid w:val="003B7B7D"/>
    <w:rsid w:val="003C01A3"/>
    <w:rsid w:val="003C76B3"/>
    <w:rsid w:val="003C770F"/>
    <w:rsid w:val="003C7A2A"/>
    <w:rsid w:val="003D39EC"/>
    <w:rsid w:val="003D4D90"/>
    <w:rsid w:val="003D69D0"/>
    <w:rsid w:val="003F2918"/>
    <w:rsid w:val="003F430E"/>
    <w:rsid w:val="004117CA"/>
    <w:rsid w:val="004565EA"/>
    <w:rsid w:val="0046125D"/>
    <w:rsid w:val="004661AD"/>
    <w:rsid w:val="00473E0D"/>
    <w:rsid w:val="00480A03"/>
    <w:rsid w:val="0048461E"/>
    <w:rsid w:val="004B737D"/>
    <w:rsid w:val="004B77A4"/>
    <w:rsid w:val="004C5A5B"/>
    <w:rsid w:val="004D1D85"/>
    <w:rsid w:val="004D3C3A"/>
    <w:rsid w:val="004D558F"/>
    <w:rsid w:val="004D626E"/>
    <w:rsid w:val="004E0CEB"/>
    <w:rsid w:val="004E321D"/>
    <w:rsid w:val="004E3BD3"/>
    <w:rsid w:val="00507685"/>
    <w:rsid w:val="005107EB"/>
    <w:rsid w:val="00521345"/>
    <w:rsid w:val="00526DF0"/>
    <w:rsid w:val="00537337"/>
    <w:rsid w:val="00545CC4"/>
    <w:rsid w:val="00551FFF"/>
    <w:rsid w:val="005607A2"/>
    <w:rsid w:val="0057198B"/>
    <w:rsid w:val="00582A0A"/>
    <w:rsid w:val="005B2E20"/>
    <w:rsid w:val="005B32A3"/>
    <w:rsid w:val="005C0DE9"/>
    <w:rsid w:val="005C566C"/>
    <w:rsid w:val="005C7E69"/>
    <w:rsid w:val="005E262D"/>
    <w:rsid w:val="005E3B98"/>
    <w:rsid w:val="005E6279"/>
    <w:rsid w:val="005F4737"/>
    <w:rsid w:val="005F593A"/>
    <w:rsid w:val="005F7E20"/>
    <w:rsid w:val="00620EA0"/>
    <w:rsid w:val="006451DE"/>
    <w:rsid w:val="006652C3"/>
    <w:rsid w:val="00670785"/>
    <w:rsid w:val="00670CB1"/>
    <w:rsid w:val="00673D52"/>
    <w:rsid w:val="00685680"/>
    <w:rsid w:val="00685D8E"/>
    <w:rsid w:val="00691FD0"/>
    <w:rsid w:val="006B08C1"/>
    <w:rsid w:val="006C5948"/>
    <w:rsid w:val="006C7CAE"/>
    <w:rsid w:val="006F2A74"/>
    <w:rsid w:val="007118F5"/>
    <w:rsid w:val="00712AA4"/>
    <w:rsid w:val="00721AA1"/>
    <w:rsid w:val="00733B54"/>
    <w:rsid w:val="00744E75"/>
    <w:rsid w:val="00746186"/>
    <w:rsid w:val="00747C72"/>
    <w:rsid w:val="007515F6"/>
    <w:rsid w:val="007534CD"/>
    <w:rsid w:val="007547F8"/>
    <w:rsid w:val="00765622"/>
    <w:rsid w:val="00770B6C"/>
    <w:rsid w:val="007717F6"/>
    <w:rsid w:val="00782A64"/>
    <w:rsid w:val="00783FEA"/>
    <w:rsid w:val="00785AD0"/>
    <w:rsid w:val="00796914"/>
    <w:rsid w:val="007A2F26"/>
    <w:rsid w:val="007A55B8"/>
    <w:rsid w:val="007E3FA9"/>
    <w:rsid w:val="00802883"/>
    <w:rsid w:val="008051B1"/>
    <w:rsid w:val="008118CB"/>
    <w:rsid w:val="008148E4"/>
    <w:rsid w:val="0082480E"/>
    <w:rsid w:val="008426AF"/>
    <w:rsid w:val="00850293"/>
    <w:rsid w:val="00851373"/>
    <w:rsid w:val="00851637"/>
    <w:rsid w:val="00851BA6"/>
    <w:rsid w:val="00854C0E"/>
    <w:rsid w:val="0085654D"/>
    <w:rsid w:val="00861160"/>
    <w:rsid w:val="00866F27"/>
    <w:rsid w:val="008841DA"/>
    <w:rsid w:val="0089604C"/>
    <w:rsid w:val="008A16DC"/>
    <w:rsid w:val="008A1FDA"/>
    <w:rsid w:val="008A4653"/>
    <w:rsid w:val="008A50CC"/>
    <w:rsid w:val="008C53AA"/>
    <w:rsid w:val="008C75C6"/>
    <w:rsid w:val="008D1694"/>
    <w:rsid w:val="008D36B1"/>
    <w:rsid w:val="008D773F"/>
    <w:rsid w:val="008D79CB"/>
    <w:rsid w:val="008E5F8A"/>
    <w:rsid w:val="008F07BC"/>
    <w:rsid w:val="0090693A"/>
    <w:rsid w:val="00910440"/>
    <w:rsid w:val="0091594C"/>
    <w:rsid w:val="00924B1D"/>
    <w:rsid w:val="0092692B"/>
    <w:rsid w:val="00943E9C"/>
    <w:rsid w:val="0095274E"/>
    <w:rsid w:val="00953F4D"/>
    <w:rsid w:val="009545AC"/>
    <w:rsid w:val="00960BB8"/>
    <w:rsid w:val="00964F5C"/>
    <w:rsid w:val="009659AE"/>
    <w:rsid w:val="009666A4"/>
    <w:rsid w:val="00966B46"/>
    <w:rsid w:val="009831C0"/>
    <w:rsid w:val="009A31DE"/>
    <w:rsid w:val="009A3FAF"/>
    <w:rsid w:val="009E6181"/>
    <w:rsid w:val="00A0389B"/>
    <w:rsid w:val="00A040B3"/>
    <w:rsid w:val="00A207C2"/>
    <w:rsid w:val="00A37257"/>
    <w:rsid w:val="00A446C9"/>
    <w:rsid w:val="00A45017"/>
    <w:rsid w:val="00A635D6"/>
    <w:rsid w:val="00A8553A"/>
    <w:rsid w:val="00A90763"/>
    <w:rsid w:val="00A93AED"/>
    <w:rsid w:val="00AA554E"/>
    <w:rsid w:val="00AB7EC0"/>
    <w:rsid w:val="00AC6F3D"/>
    <w:rsid w:val="00AE6061"/>
    <w:rsid w:val="00B01021"/>
    <w:rsid w:val="00B21ECC"/>
    <w:rsid w:val="00B226F2"/>
    <w:rsid w:val="00B22A1E"/>
    <w:rsid w:val="00B25378"/>
    <w:rsid w:val="00B274DF"/>
    <w:rsid w:val="00B47437"/>
    <w:rsid w:val="00B56BDF"/>
    <w:rsid w:val="00B56DCB"/>
    <w:rsid w:val="00B85CD6"/>
    <w:rsid w:val="00B90A27"/>
    <w:rsid w:val="00B9554D"/>
    <w:rsid w:val="00BA0520"/>
    <w:rsid w:val="00BA1FDA"/>
    <w:rsid w:val="00BB2B9F"/>
    <w:rsid w:val="00BB2BF5"/>
    <w:rsid w:val="00BB44F2"/>
    <w:rsid w:val="00BC5E28"/>
    <w:rsid w:val="00BD36A3"/>
    <w:rsid w:val="00BD3CB8"/>
    <w:rsid w:val="00BD4E6F"/>
    <w:rsid w:val="00BE524B"/>
    <w:rsid w:val="00BF2992"/>
    <w:rsid w:val="00BF346C"/>
    <w:rsid w:val="00BF4DCE"/>
    <w:rsid w:val="00C05CE5"/>
    <w:rsid w:val="00C20445"/>
    <w:rsid w:val="00C27CA0"/>
    <w:rsid w:val="00C31CB7"/>
    <w:rsid w:val="00C4074B"/>
    <w:rsid w:val="00C54177"/>
    <w:rsid w:val="00C607F6"/>
    <w:rsid w:val="00C6171E"/>
    <w:rsid w:val="00C701CB"/>
    <w:rsid w:val="00C8136C"/>
    <w:rsid w:val="00C84DE8"/>
    <w:rsid w:val="00C908B0"/>
    <w:rsid w:val="00CA4F59"/>
    <w:rsid w:val="00CA6F2C"/>
    <w:rsid w:val="00CC520F"/>
    <w:rsid w:val="00CD6F83"/>
    <w:rsid w:val="00CF1871"/>
    <w:rsid w:val="00CF1D2A"/>
    <w:rsid w:val="00CF3C85"/>
    <w:rsid w:val="00CF4AC5"/>
    <w:rsid w:val="00D1133E"/>
    <w:rsid w:val="00D11959"/>
    <w:rsid w:val="00D12BCA"/>
    <w:rsid w:val="00D17A34"/>
    <w:rsid w:val="00D204EA"/>
    <w:rsid w:val="00D26628"/>
    <w:rsid w:val="00D33251"/>
    <w:rsid w:val="00D332B3"/>
    <w:rsid w:val="00D34A2A"/>
    <w:rsid w:val="00D55207"/>
    <w:rsid w:val="00D57A0D"/>
    <w:rsid w:val="00D66D9A"/>
    <w:rsid w:val="00D73931"/>
    <w:rsid w:val="00D75A15"/>
    <w:rsid w:val="00D84A05"/>
    <w:rsid w:val="00D864E9"/>
    <w:rsid w:val="00D92B45"/>
    <w:rsid w:val="00D95962"/>
    <w:rsid w:val="00DA11C3"/>
    <w:rsid w:val="00DB6785"/>
    <w:rsid w:val="00DC389B"/>
    <w:rsid w:val="00DC4790"/>
    <w:rsid w:val="00DD134C"/>
    <w:rsid w:val="00DD5AF3"/>
    <w:rsid w:val="00DE2FEE"/>
    <w:rsid w:val="00DF7A88"/>
    <w:rsid w:val="00E00BE9"/>
    <w:rsid w:val="00E22A11"/>
    <w:rsid w:val="00E26DDB"/>
    <w:rsid w:val="00E32DE8"/>
    <w:rsid w:val="00E55927"/>
    <w:rsid w:val="00E66530"/>
    <w:rsid w:val="00E807BD"/>
    <w:rsid w:val="00E912A6"/>
    <w:rsid w:val="00EA4844"/>
    <w:rsid w:val="00EA4D9C"/>
    <w:rsid w:val="00EB75EE"/>
    <w:rsid w:val="00EC56E5"/>
    <w:rsid w:val="00EC7272"/>
    <w:rsid w:val="00ED6DA8"/>
    <w:rsid w:val="00EE27DB"/>
    <w:rsid w:val="00EE4C1D"/>
    <w:rsid w:val="00EF3685"/>
    <w:rsid w:val="00EF7507"/>
    <w:rsid w:val="00F159EB"/>
    <w:rsid w:val="00F25BF4"/>
    <w:rsid w:val="00F267DB"/>
    <w:rsid w:val="00F34501"/>
    <w:rsid w:val="00F46F6F"/>
    <w:rsid w:val="00F60608"/>
    <w:rsid w:val="00F6091C"/>
    <w:rsid w:val="00F62217"/>
    <w:rsid w:val="00F64BB8"/>
    <w:rsid w:val="00F77B4A"/>
    <w:rsid w:val="00F80372"/>
    <w:rsid w:val="00F8501E"/>
    <w:rsid w:val="00FA0FB1"/>
    <w:rsid w:val="00FA49E7"/>
    <w:rsid w:val="00FA67A0"/>
    <w:rsid w:val="00FB17A9"/>
    <w:rsid w:val="00FB17CA"/>
    <w:rsid w:val="00FB6F75"/>
    <w:rsid w:val="00FB7393"/>
    <w:rsid w:val="00FC0EB3"/>
    <w:rsid w:val="00FC3E35"/>
    <w:rsid w:val="00FC459B"/>
    <w:rsid w:val="00FE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2C564F6-6F8F-4D7B-B2E7-24B5389D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  <w:lang w:val="en-GB" w:eastAsia="en-GB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15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15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5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D332B3"/>
    <w:pPr>
      <w:keepNext/>
      <w:numPr>
        <w:ilvl w:val="3"/>
        <w:numId w:val="15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D332B3"/>
    <w:pPr>
      <w:numPr>
        <w:ilvl w:val="4"/>
        <w:numId w:val="15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qFormat/>
    <w:rsid w:val="00D332B3"/>
    <w:pPr>
      <w:numPr>
        <w:ilvl w:val="5"/>
        <w:numId w:val="15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qFormat/>
    <w:rsid w:val="00D332B3"/>
    <w:pPr>
      <w:numPr>
        <w:ilvl w:val="6"/>
        <w:numId w:val="15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qFormat/>
    <w:rsid w:val="00D332B3"/>
    <w:pPr>
      <w:numPr>
        <w:ilvl w:val="7"/>
        <w:numId w:val="15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qFormat/>
    <w:rsid w:val="00D332B3"/>
    <w:pPr>
      <w:numPr>
        <w:ilvl w:val="8"/>
        <w:numId w:val="15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eastAsia="MS Mincho" w:hAnsi="Arial" w:cs="Calibri"/>
      <w:b/>
      <w:caps/>
      <w:kern w:val="28"/>
      <w:sz w:val="24"/>
      <w:szCs w:val="22"/>
      <w:lang w:val="en-GB" w:eastAsia="de-DE" w:bidi="ar-SA"/>
    </w:rPr>
  </w:style>
  <w:style w:type="character" w:customStyle="1" w:styleId="Heading2Char">
    <w:name w:val="Heading 2 Char"/>
    <w:link w:val="Heading2"/>
    <w:rsid w:val="00E00BE9"/>
    <w:rPr>
      <w:rFonts w:ascii="Arial" w:eastAsia="MS Mincho" w:hAnsi="Arial" w:cs="Calibri"/>
      <w:b/>
      <w:sz w:val="22"/>
      <w:szCs w:val="22"/>
      <w:lang w:val="en-GB" w:eastAsia="en-GB" w:bidi="ar-SA"/>
    </w:rPr>
  </w:style>
  <w:style w:type="paragraph" w:customStyle="1" w:styleId="Annex">
    <w:name w:val="Annex"/>
    <w:basedOn w:val="Heading1"/>
    <w:next w:val="Normal"/>
    <w:rsid w:val="008D1694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6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eastAsia="MS Mincho" w:hAnsi="Arial" w:cs="Calibri"/>
      <w:sz w:val="22"/>
      <w:lang w:val="en-GB" w:eastAsia="de-DE" w:bidi="ar-SA"/>
    </w:rPr>
  </w:style>
  <w:style w:type="character" w:customStyle="1" w:styleId="Heading4Char">
    <w:name w:val="Heading 4 Char"/>
    <w:link w:val="Heading4"/>
    <w:rsid w:val="00E00BE9"/>
    <w:rPr>
      <w:rFonts w:ascii="Arial" w:eastAsia="MS Mincho" w:hAnsi="Arial" w:cs="Calibri"/>
      <w:sz w:val="22"/>
      <w:lang w:val="en-US" w:eastAsia="de-DE" w:bidi="ar-SA"/>
    </w:rPr>
  </w:style>
  <w:style w:type="character" w:customStyle="1" w:styleId="Heading5Char">
    <w:name w:val="Heading 5 Char"/>
    <w:link w:val="Heading5"/>
    <w:rsid w:val="00D332B3"/>
    <w:rPr>
      <w:rFonts w:ascii="Arial" w:hAnsi="Arial"/>
      <w:sz w:val="22"/>
      <w:lang w:val="de-DE" w:eastAsia="de-DE" w:bidi="ar-SA"/>
    </w:rPr>
  </w:style>
  <w:style w:type="character" w:customStyle="1" w:styleId="Heading6Char">
    <w:name w:val="Heading 6 Char"/>
    <w:link w:val="Heading6"/>
    <w:rsid w:val="00E00BE9"/>
    <w:rPr>
      <w:rFonts w:ascii="Arial" w:eastAsia="MS Mincho" w:hAnsi="Arial" w:cs="Calibri"/>
      <w:sz w:val="22"/>
      <w:lang w:val="de-DE" w:eastAsia="de-DE" w:bidi="ar-SA"/>
    </w:rPr>
  </w:style>
  <w:style w:type="character" w:customStyle="1" w:styleId="Heading7Char">
    <w:name w:val="Heading 7 Char"/>
    <w:link w:val="Heading7"/>
    <w:rsid w:val="00E00BE9"/>
    <w:rPr>
      <w:rFonts w:ascii="Arial" w:eastAsia="MS Mincho" w:hAnsi="Arial" w:cs="Calibri"/>
      <w:sz w:val="22"/>
      <w:lang w:val="de-DE" w:eastAsia="de-DE" w:bidi="ar-SA"/>
    </w:rPr>
  </w:style>
  <w:style w:type="character" w:customStyle="1" w:styleId="Heading8Char">
    <w:name w:val="Heading 8 Char"/>
    <w:link w:val="Heading8"/>
    <w:rsid w:val="00E00BE9"/>
    <w:rPr>
      <w:rFonts w:ascii="Arial" w:eastAsia="MS Mincho" w:hAnsi="Arial" w:cs="Calibri"/>
      <w:sz w:val="22"/>
      <w:lang w:val="de-DE" w:eastAsia="de-DE" w:bidi="ar-SA"/>
    </w:rPr>
  </w:style>
  <w:style w:type="character" w:customStyle="1" w:styleId="Heading9Char">
    <w:name w:val="Heading 9 Char"/>
    <w:link w:val="Heading9"/>
    <w:rsid w:val="00E00BE9"/>
    <w:rPr>
      <w:rFonts w:ascii="Arial" w:eastAsia="MS Mincho" w:hAnsi="Arial" w:cs="Calibri"/>
      <w:sz w:val="22"/>
      <w:lang w:val="de-DE" w:eastAsia="de-DE" w:bidi="ar-SA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3"/>
      </w:numPr>
      <w:spacing w:after="120"/>
      <w:jc w:val="both"/>
    </w:pPr>
    <w:rPr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3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2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semiHidden/>
    <w:rsid w:val="008148E4"/>
    <w:rPr>
      <w:rFonts w:eastAsia="MS Gothic" w:cs="Times New Roman"/>
      <w:sz w:val="18"/>
      <w:szCs w:val="18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3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1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4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AppendixHeading1"/>
    <w:qFormat/>
    <w:rsid w:val="000005D3"/>
    <w:pPr>
      <w:numPr>
        <w:numId w:val="17"/>
      </w:numPr>
      <w:tabs>
        <w:tab w:val="left" w:pos="1985"/>
      </w:tabs>
      <w:spacing w:before="120" w:after="240"/>
      <w:ind w:left="1985" w:hanging="1985"/>
    </w:pPr>
    <w:rPr>
      <w:rFonts w:eastAsia="Times New Roman" w:cs="Times New Roman"/>
      <w:b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e-NAV9</vt:lpstr>
      <vt:lpstr>e-NAV9</vt:lpstr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e-NAV9</dc:title>
  <dc:creator>Mike Hadley</dc:creator>
  <cp:lastModifiedBy>Seamus Doyle</cp:lastModifiedBy>
  <cp:revision>2</cp:revision>
  <cp:lastPrinted>2013-02-07T04:47:00Z</cp:lastPrinted>
  <dcterms:created xsi:type="dcterms:W3CDTF">2015-04-20T09:55:00Z</dcterms:created>
  <dcterms:modified xsi:type="dcterms:W3CDTF">2015-04-20T09:55:00Z</dcterms:modified>
</cp:coreProperties>
</file>